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6242" w14:textId="190CC769" w:rsidR="00CB1551" w:rsidRPr="00434647" w:rsidRDefault="00CB1551" w:rsidP="00CB1551">
      <w:pPr>
        <w:contextualSpacing/>
        <w:rPr>
          <w:rFonts w:cstheme="minorHAnsi"/>
          <w:b/>
        </w:rPr>
      </w:pPr>
      <w:r w:rsidRPr="00353B90">
        <w:rPr>
          <w:rFonts w:cstheme="minorHAnsi"/>
          <w:b/>
        </w:rPr>
        <w:t>FOR</w:t>
      </w:r>
      <w:r w:rsidRPr="00434647">
        <w:rPr>
          <w:rFonts w:cstheme="minorHAnsi"/>
          <w:b/>
        </w:rPr>
        <w:t xml:space="preserve"> IMMEDIATE RELEASE</w:t>
      </w:r>
    </w:p>
    <w:p w14:paraId="11463846" w14:textId="46B47F72" w:rsidR="00CB1551" w:rsidRPr="00434647" w:rsidRDefault="00CB1551" w:rsidP="00CB1551">
      <w:pPr>
        <w:contextualSpacing/>
        <w:rPr>
          <w:rFonts w:cstheme="minorHAnsi"/>
        </w:rPr>
      </w:pPr>
      <w:r w:rsidRPr="00434647">
        <w:rPr>
          <w:rFonts w:cstheme="minorHAnsi"/>
        </w:rPr>
        <w:t>MEDIA CONTACT: Ed Tagliaferri</w:t>
      </w:r>
    </w:p>
    <w:p w14:paraId="4DE9A08B" w14:textId="397BE1CA" w:rsidR="00CB1551" w:rsidRPr="00434647" w:rsidRDefault="00CB1551" w:rsidP="00CB1551">
      <w:pPr>
        <w:contextualSpacing/>
        <w:rPr>
          <w:rFonts w:cstheme="minorHAnsi"/>
        </w:rPr>
      </w:pPr>
      <w:r w:rsidRPr="00434647">
        <w:rPr>
          <w:rFonts w:cstheme="minorHAnsi"/>
        </w:rPr>
        <w:t xml:space="preserve">EMAIL: </w:t>
      </w:r>
      <w:hyperlink r:id="rId6" w:history="1">
        <w:r w:rsidR="004149C3" w:rsidRPr="0094484B">
          <w:rPr>
            <w:rStyle w:val="Hyperlink"/>
            <w:rFonts w:cstheme="minorHAnsi"/>
          </w:rPr>
          <w:t>edmund_tagliaferri@dkcnews.com</w:t>
        </w:r>
      </w:hyperlink>
      <w:r w:rsidR="004149C3">
        <w:rPr>
          <w:rFonts w:cstheme="minorHAnsi"/>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6"/>
        <w:gridCol w:w="2165"/>
        <w:gridCol w:w="2541"/>
        <w:gridCol w:w="2698"/>
      </w:tblGrid>
      <w:tr w:rsidR="00CB1551" w14:paraId="48341625" w14:textId="77777777" w:rsidTr="00635D41">
        <w:trPr>
          <w:jc w:val="center"/>
        </w:trPr>
        <w:tc>
          <w:tcPr>
            <w:tcW w:w="1956" w:type="dxa"/>
          </w:tcPr>
          <w:p w14:paraId="0123D380" w14:textId="77777777" w:rsidR="00CB1551" w:rsidRDefault="00CB1551" w:rsidP="004D0F9F"/>
          <w:p w14:paraId="5675902B" w14:textId="77777777" w:rsidR="00CB1551" w:rsidRDefault="00CB1551" w:rsidP="004D0F9F">
            <w:r>
              <w:fldChar w:fldCharType="begin"/>
            </w:r>
            <w:r>
              <w:instrText xml:space="preserve"> INCLUDEPICTURE "https://www.baltimoremagazine.com/wp-content/uploads/2019/11/sfs-logo-2-scaled.jpg" \* MERGEFORMATINET </w:instrText>
            </w:r>
            <w:r>
              <w:fldChar w:fldCharType="separate"/>
            </w:r>
            <w:r>
              <w:rPr>
                <w:noProof/>
              </w:rPr>
              <w:drawing>
                <wp:inline distT="0" distB="0" distL="0" distR="0" wp14:anchorId="11425965" wp14:editId="396C23E6">
                  <wp:extent cx="1102995" cy="651642"/>
                  <wp:effectExtent l="0" t="0" r="1905" b="0"/>
                  <wp:docPr id="4" name="Picture 4" descr="Schochor, Federico, and Staton, P.A. - Baltimor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chor, Federico, and Staton, P.A. - Baltimore Magaz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689"/>
                          <a:stretch/>
                        </pic:blipFill>
                        <pic:spPr bwMode="auto">
                          <a:xfrm>
                            <a:off x="0" y="0"/>
                            <a:ext cx="1169433" cy="69089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728A413" w14:textId="77777777" w:rsidR="00CB1551" w:rsidRDefault="00CB1551" w:rsidP="004D0F9F">
            <w:pPr>
              <w:contextualSpacing/>
              <w:rPr>
                <w:rFonts w:cstheme="minorHAnsi"/>
                <w:b/>
              </w:rPr>
            </w:pPr>
          </w:p>
        </w:tc>
        <w:tc>
          <w:tcPr>
            <w:tcW w:w="2165" w:type="dxa"/>
          </w:tcPr>
          <w:p w14:paraId="6D2B6C21" w14:textId="77777777" w:rsidR="00CB1551" w:rsidRDefault="00CB1551" w:rsidP="004D0F9F">
            <w:pPr>
              <w:contextualSpacing/>
              <w:rPr>
                <w:rFonts w:cstheme="minorHAnsi"/>
                <w:b/>
              </w:rPr>
            </w:pPr>
            <w:r>
              <w:rPr>
                <w:rFonts w:cstheme="minorHAnsi"/>
                <w:b/>
                <w:noProof/>
              </w:rPr>
              <w:drawing>
                <wp:anchor distT="0" distB="0" distL="114300" distR="114300" simplePos="0" relativeHeight="251660288" behindDoc="0" locked="0" layoutInCell="1" allowOverlap="1" wp14:anchorId="04AA0ED7" wp14:editId="0B08113F">
                  <wp:simplePos x="0" y="0"/>
                  <wp:positionH relativeFrom="column">
                    <wp:posOffset>70682</wp:posOffset>
                  </wp:positionH>
                  <wp:positionV relativeFrom="paragraph">
                    <wp:posOffset>242285</wp:posOffset>
                  </wp:positionV>
                  <wp:extent cx="1082565" cy="441573"/>
                  <wp:effectExtent l="0" t="0" r="0" b="317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565" cy="441573"/>
                          </a:xfrm>
                          <a:prstGeom prst="rect">
                            <a:avLst/>
                          </a:prstGeom>
                        </pic:spPr>
                      </pic:pic>
                    </a:graphicData>
                  </a:graphic>
                  <wp14:sizeRelH relativeFrom="page">
                    <wp14:pctWidth>0</wp14:pctWidth>
                  </wp14:sizeRelH>
                  <wp14:sizeRelV relativeFrom="page">
                    <wp14:pctHeight>0</wp14:pctHeight>
                  </wp14:sizeRelV>
                </wp:anchor>
              </w:drawing>
            </w:r>
          </w:p>
        </w:tc>
        <w:tc>
          <w:tcPr>
            <w:tcW w:w="2541" w:type="dxa"/>
          </w:tcPr>
          <w:p w14:paraId="35E01850" w14:textId="77777777" w:rsidR="00CB1551" w:rsidRDefault="00CB1551" w:rsidP="004D0F9F">
            <w:pPr>
              <w:contextualSpacing/>
              <w:rPr>
                <w:rFonts w:cstheme="minorHAnsi"/>
                <w:b/>
              </w:rPr>
            </w:pPr>
            <w:r>
              <w:rPr>
                <w:noProof/>
              </w:rPr>
              <w:drawing>
                <wp:anchor distT="0" distB="0" distL="114300" distR="114300" simplePos="0" relativeHeight="251661312" behindDoc="0" locked="0" layoutInCell="1" allowOverlap="1" wp14:anchorId="4F8A47C5" wp14:editId="5B1BCDBE">
                  <wp:simplePos x="0" y="0"/>
                  <wp:positionH relativeFrom="column">
                    <wp:posOffset>3175</wp:posOffset>
                  </wp:positionH>
                  <wp:positionV relativeFrom="paragraph">
                    <wp:posOffset>274955</wp:posOffset>
                  </wp:positionV>
                  <wp:extent cx="1471295" cy="39814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71295" cy="3981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"https://elrodpope.com/wp-content/uploads/elrodpoperetinalogo2.jpg" \* MERGEFORMATINET </w:instrText>
            </w:r>
            <w:r w:rsidR="0041219B">
              <w:fldChar w:fldCharType="separate"/>
            </w:r>
            <w:r>
              <w:fldChar w:fldCharType="end"/>
            </w:r>
          </w:p>
        </w:tc>
        <w:tc>
          <w:tcPr>
            <w:tcW w:w="2698" w:type="dxa"/>
          </w:tcPr>
          <w:p w14:paraId="7111854F" w14:textId="77777777" w:rsidR="00CB1551" w:rsidRDefault="00CB1551" w:rsidP="004D0F9F">
            <w:pPr>
              <w:contextualSpacing/>
              <w:rPr>
                <w:rFonts w:cstheme="minorHAnsi"/>
                <w:b/>
              </w:rPr>
            </w:pPr>
            <w:r>
              <w:rPr>
                <w:rFonts w:cstheme="minorHAnsi"/>
                <w:b/>
                <w:noProof/>
              </w:rPr>
              <w:drawing>
                <wp:anchor distT="0" distB="0" distL="114300" distR="114300" simplePos="0" relativeHeight="251659264" behindDoc="0" locked="0" layoutInCell="1" allowOverlap="1" wp14:anchorId="49AE25E3" wp14:editId="38F06077">
                  <wp:simplePos x="0" y="0"/>
                  <wp:positionH relativeFrom="column">
                    <wp:posOffset>-635</wp:posOffset>
                  </wp:positionH>
                  <wp:positionV relativeFrom="paragraph">
                    <wp:posOffset>321310</wp:posOffset>
                  </wp:positionV>
                  <wp:extent cx="1576070" cy="361950"/>
                  <wp:effectExtent l="0" t="0" r="0" b="635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6070" cy="361950"/>
                          </a:xfrm>
                          <a:prstGeom prst="rect">
                            <a:avLst/>
                          </a:prstGeom>
                        </pic:spPr>
                      </pic:pic>
                    </a:graphicData>
                  </a:graphic>
                  <wp14:sizeRelH relativeFrom="page">
                    <wp14:pctWidth>0</wp14:pctWidth>
                  </wp14:sizeRelH>
                  <wp14:sizeRelV relativeFrom="page">
                    <wp14:pctHeight>0</wp14:pctHeight>
                  </wp14:sizeRelV>
                </wp:anchor>
              </w:drawing>
            </w:r>
          </w:p>
        </w:tc>
      </w:tr>
    </w:tbl>
    <w:p w14:paraId="3504830C" w14:textId="250908E8" w:rsidR="00A17F6A" w:rsidRPr="00A17F6A" w:rsidRDefault="00A17F6A" w:rsidP="00A17F6A">
      <w:pPr>
        <w:jc w:val="center"/>
        <w:rPr>
          <w:rFonts w:ascii="Arial" w:hAnsi="Arial" w:cs="Arial"/>
          <w:b/>
          <w:bCs/>
          <w:sz w:val="32"/>
          <w:szCs w:val="32"/>
        </w:rPr>
      </w:pPr>
      <w:r w:rsidRPr="00A17F6A">
        <w:rPr>
          <w:rFonts w:ascii="Arial" w:hAnsi="Arial" w:cs="Arial"/>
          <w:b/>
          <w:bCs/>
          <w:sz w:val="32"/>
          <w:szCs w:val="32"/>
        </w:rPr>
        <w:t xml:space="preserve">NEW-INDY CONTAINERBOARD SUED FOR POISONING AIR AND WATER OF NEIGHBORS IN SOUTH </w:t>
      </w:r>
      <w:r w:rsidR="00EC77ED">
        <w:rPr>
          <w:rFonts w:ascii="Arial" w:hAnsi="Arial" w:cs="Arial"/>
          <w:b/>
          <w:bCs/>
          <w:sz w:val="32"/>
          <w:szCs w:val="32"/>
        </w:rPr>
        <w:t xml:space="preserve">CAROLINA </w:t>
      </w:r>
      <w:r w:rsidRPr="00A17F6A">
        <w:rPr>
          <w:rFonts w:ascii="Arial" w:hAnsi="Arial" w:cs="Arial"/>
          <w:b/>
          <w:bCs/>
          <w:sz w:val="32"/>
          <w:szCs w:val="32"/>
        </w:rPr>
        <w:t>AND NORTH CAROLINA</w:t>
      </w:r>
    </w:p>
    <w:p w14:paraId="4D584A31" w14:textId="1C92B79A" w:rsidR="00A17F6A" w:rsidRPr="00635D41" w:rsidRDefault="006D6414" w:rsidP="00A17F6A">
      <w:pPr>
        <w:jc w:val="center"/>
        <w:rPr>
          <w:rFonts w:ascii="Arial" w:hAnsi="Arial" w:cs="Arial"/>
          <w:b/>
          <w:bCs/>
          <w:i/>
          <w:iCs/>
          <w:sz w:val="28"/>
          <w:szCs w:val="28"/>
          <w:u w:val="single"/>
        </w:rPr>
      </w:pPr>
      <w:r w:rsidRPr="00635D41">
        <w:rPr>
          <w:rFonts w:ascii="Arial" w:hAnsi="Arial" w:cs="Arial"/>
          <w:b/>
          <w:bCs/>
          <w:i/>
          <w:iCs/>
          <w:sz w:val="28"/>
          <w:szCs w:val="28"/>
          <w:u w:val="single"/>
        </w:rPr>
        <w:t xml:space="preserve">New-Indy, co-owned by </w:t>
      </w:r>
      <w:r w:rsidR="00A17F6A" w:rsidRPr="00635D41">
        <w:rPr>
          <w:rFonts w:ascii="Arial" w:hAnsi="Arial" w:cs="Arial"/>
          <w:b/>
          <w:bCs/>
          <w:i/>
          <w:iCs/>
          <w:sz w:val="28"/>
          <w:szCs w:val="28"/>
          <w:u w:val="single"/>
        </w:rPr>
        <w:t>Robert Kraft of the New England Patriots</w:t>
      </w:r>
      <w:r w:rsidRPr="00635D41">
        <w:rPr>
          <w:rFonts w:ascii="Arial" w:hAnsi="Arial" w:cs="Arial"/>
          <w:b/>
          <w:bCs/>
          <w:i/>
          <w:iCs/>
          <w:sz w:val="28"/>
          <w:szCs w:val="28"/>
          <w:u w:val="single"/>
        </w:rPr>
        <w:t>,</w:t>
      </w:r>
      <w:r w:rsidR="00A17F6A" w:rsidRPr="00635D41">
        <w:rPr>
          <w:rFonts w:ascii="Arial" w:hAnsi="Arial" w:cs="Arial"/>
          <w:b/>
          <w:bCs/>
          <w:i/>
          <w:iCs/>
          <w:sz w:val="28"/>
          <w:szCs w:val="28"/>
          <w:u w:val="single"/>
        </w:rPr>
        <w:t xml:space="preserve"> </w:t>
      </w:r>
      <w:r w:rsidR="00B336EE" w:rsidRPr="00635D41">
        <w:rPr>
          <w:rFonts w:ascii="Arial" w:hAnsi="Arial" w:cs="Arial"/>
          <w:b/>
          <w:bCs/>
          <w:i/>
          <w:iCs/>
          <w:sz w:val="28"/>
          <w:szCs w:val="28"/>
          <w:u w:val="single"/>
        </w:rPr>
        <w:t>is dodging environmental rules</w:t>
      </w:r>
      <w:r w:rsidRPr="00635D41">
        <w:rPr>
          <w:rFonts w:ascii="Arial" w:hAnsi="Arial" w:cs="Arial"/>
          <w:b/>
          <w:bCs/>
          <w:i/>
          <w:iCs/>
          <w:sz w:val="28"/>
          <w:szCs w:val="28"/>
          <w:u w:val="single"/>
        </w:rPr>
        <w:t xml:space="preserve"> and putting 1 million people at </w:t>
      </w:r>
      <w:proofErr w:type="gramStart"/>
      <w:r w:rsidRPr="00635D41">
        <w:rPr>
          <w:rFonts w:ascii="Arial" w:hAnsi="Arial" w:cs="Arial"/>
          <w:b/>
          <w:bCs/>
          <w:i/>
          <w:iCs/>
          <w:sz w:val="28"/>
          <w:szCs w:val="28"/>
          <w:u w:val="single"/>
        </w:rPr>
        <w:t>risk</w:t>
      </w:r>
      <w:proofErr w:type="gramEnd"/>
    </w:p>
    <w:p w14:paraId="439A40EC" w14:textId="02CC7C56" w:rsidR="00635D41" w:rsidRPr="00635D41" w:rsidRDefault="00635D41" w:rsidP="00A17F6A">
      <w:pPr>
        <w:jc w:val="center"/>
        <w:rPr>
          <w:rFonts w:ascii="Arial" w:hAnsi="Arial" w:cs="Arial"/>
          <w:b/>
          <w:bCs/>
          <w:i/>
          <w:iCs/>
          <w:sz w:val="28"/>
          <w:szCs w:val="28"/>
          <w:u w:val="single"/>
        </w:rPr>
      </w:pPr>
      <w:r w:rsidRPr="00635D41">
        <w:rPr>
          <w:rFonts w:ascii="Arial" w:hAnsi="Arial" w:cs="Arial"/>
          <w:b/>
          <w:bCs/>
          <w:i/>
          <w:iCs/>
          <w:sz w:val="28"/>
          <w:szCs w:val="28"/>
          <w:u w:val="single"/>
        </w:rPr>
        <w:t>Town Hall schedule</w:t>
      </w:r>
      <w:r>
        <w:rPr>
          <w:rFonts w:ascii="Arial" w:hAnsi="Arial" w:cs="Arial"/>
          <w:b/>
          <w:bCs/>
          <w:i/>
          <w:iCs/>
          <w:sz w:val="28"/>
          <w:szCs w:val="28"/>
          <w:u w:val="single"/>
        </w:rPr>
        <w:t>d</w:t>
      </w:r>
      <w:r w:rsidRPr="00635D41">
        <w:rPr>
          <w:rFonts w:ascii="Arial" w:hAnsi="Arial" w:cs="Arial"/>
          <w:b/>
          <w:bCs/>
          <w:i/>
          <w:iCs/>
          <w:sz w:val="28"/>
          <w:szCs w:val="28"/>
          <w:u w:val="single"/>
        </w:rPr>
        <w:t xml:space="preserve"> for June </w:t>
      </w:r>
      <w:proofErr w:type="gramStart"/>
      <w:r w:rsidRPr="00635D41">
        <w:rPr>
          <w:rFonts w:ascii="Arial" w:hAnsi="Arial" w:cs="Arial"/>
          <w:b/>
          <w:bCs/>
          <w:i/>
          <w:iCs/>
          <w:sz w:val="28"/>
          <w:szCs w:val="28"/>
          <w:u w:val="single"/>
        </w:rPr>
        <w:t>16</w:t>
      </w:r>
      <w:proofErr w:type="gramEnd"/>
    </w:p>
    <w:p w14:paraId="3145B4DC" w14:textId="67599CDB" w:rsidR="0045586F" w:rsidRDefault="00B336EE" w:rsidP="004A3D6F">
      <w:pPr>
        <w:rPr>
          <w:sz w:val="24"/>
          <w:szCs w:val="24"/>
        </w:rPr>
      </w:pPr>
      <w:r w:rsidRPr="00B336EE">
        <w:rPr>
          <w:b/>
          <w:bCs/>
          <w:sz w:val="24"/>
          <w:szCs w:val="24"/>
        </w:rPr>
        <w:t>CATAWBA, S.C</w:t>
      </w:r>
      <w:r>
        <w:rPr>
          <w:b/>
          <w:bCs/>
          <w:sz w:val="24"/>
          <w:szCs w:val="24"/>
        </w:rPr>
        <w:t>.</w:t>
      </w:r>
      <w:r w:rsidRPr="00B336EE">
        <w:rPr>
          <w:b/>
          <w:bCs/>
          <w:sz w:val="24"/>
          <w:szCs w:val="24"/>
        </w:rPr>
        <w:t xml:space="preserve"> (June 8, 2021)</w:t>
      </w:r>
      <w:r>
        <w:rPr>
          <w:sz w:val="24"/>
          <w:szCs w:val="24"/>
        </w:rPr>
        <w:t xml:space="preserve"> – </w:t>
      </w:r>
      <w:r w:rsidRPr="000A5619">
        <w:rPr>
          <w:b/>
          <w:bCs/>
          <w:sz w:val="24"/>
          <w:szCs w:val="24"/>
        </w:rPr>
        <w:t>Ne</w:t>
      </w:r>
      <w:r w:rsidR="0045586F" w:rsidRPr="000A5619">
        <w:rPr>
          <w:b/>
          <w:bCs/>
          <w:sz w:val="24"/>
          <w:szCs w:val="24"/>
        </w:rPr>
        <w:t>w-Indy Containerboa</w:t>
      </w:r>
      <w:r w:rsidR="009E6559" w:rsidRPr="000A5619">
        <w:rPr>
          <w:b/>
          <w:bCs/>
          <w:sz w:val="24"/>
          <w:szCs w:val="24"/>
        </w:rPr>
        <w:t>rd</w:t>
      </w:r>
      <w:r w:rsidR="004959D0">
        <w:rPr>
          <w:sz w:val="24"/>
          <w:szCs w:val="24"/>
        </w:rPr>
        <w:t xml:space="preserve"> has been </w:t>
      </w:r>
      <w:r w:rsidR="009E6559">
        <w:rPr>
          <w:sz w:val="24"/>
          <w:szCs w:val="24"/>
        </w:rPr>
        <w:t>cut</w:t>
      </w:r>
      <w:r w:rsidR="004959D0">
        <w:rPr>
          <w:sz w:val="24"/>
          <w:szCs w:val="24"/>
        </w:rPr>
        <w:t>ting</w:t>
      </w:r>
      <w:r w:rsidR="009E6559">
        <w:rPr>
          <w:sz w:val="24"/>
          <w:szCs w:val="24"/>
        </w:rPr>
        <w:t xml:space="preserve"> environmental corners and r</w:t>
      </w:r>
      <w:r w:rsidR="0045586F">
        <w:rPr>
          <w:sz w:val="24"/>
          <w:szCs w:val="24"/>
        </w:rPr>
        <w:t>eleasing dangerous</w:t>
      </w:r>
      <w:r>
        <w:rPr>
          <w:sz w:val="24"/>
          <w:szCs w:val="24"/>
        </w:rPr>
        <w:t xml:space="preserve">, </w:t>
      </w:r>
      <w:r w:rsidR="0045586F">
        <w:rPr>
          <w:sz w:val="24"/>
          <w:szCs w:val="24"/>
        </w:rPr>
        <w:t xml:space="preserve">noxious chemicals and pollutants into the air and </w:t>
      </w:r>
      <w:r w:rsidR="0045586F" w:rsidRPr="0045586F">
        <w:rPr>
          <w:sz w:val="24"/>
          <w:szCs w:val="24"/>
        </w:rPr>
        <w:t xml:space="preserve">inadequately treated wastewater to the Catawba River, </w:t>
      </w:r>
      <w:r w:rsidR="004959D0">
        <w:rPr>
          <w:sz w:val="24"/>
          <w:szCs w:val="24"/>
        </w:rPr>
        <w:t xml:space="preserve">according to a </w:t>
      </w:r>
      <w:hyperlink r:id="rId11" w:history="1">
        <w:r w:rsidR="004959D0" w:rsidRPr="000A5619">
          <w:rPr>
            <w:rStyle w:val="Hyperlink"/>
            <w:b/>
            <w:bCs/>
            <w:sz w:val="24"/>
            <w:szCs w:val="24"/>
          </w:rPr>
          <w:t xml:space="preserve">new </w:t>
        </w:r>
        <w:r w:rsidR="00A17F6A" w:rsidRPr="000A5619">
          <w:rPr>
            <w:rStyle w:val="Hyperlink"/>
            <w:b/>
            <w:bCs/>
            <w:sz w:val="24"/>
            <w:szCs w:val="24"/>
          </w:rPr>
          <w:t xml:space="preserve">federal </w:t>
        </w:r>
        <w:r w:rsidR="004959D0" w:rsidRPr="000A5619">
          <w:rPr>
            <w:rStyle w:val="Hyperlink"/>
            <w:b/>
            <w:bCs/>
            <w:sz w:val="24"/>
            <w:szCs w:val="24"/>
          </w:rPr>
          <w:t>lawsuit filed today</w:t>
        </w:r>
      </w:hyperlink>
      <w:r w:rsidR="0045586F" w:rsidRPr="0045586F">
        <w:rPr>
          <w:sz w:val="24"/>
          <w:szCs w:val="24"/>
        </w:rPr>
        <w:t>.</w:t>
      </w:r>
      <w:r>
        <w:rPr>
          <w:sz w:val="24"/>
          <w:szCs w:val="24"/>
        </w:rPr>
        <w:t xml:space="preserve"> The company’s actions at its Catawba, S.C. paper mill is affecting the health and wellbeing of more than </w:t>
      </w:r>
      <w:r w:rsidRPr="00B336EE">
        <w:rPr>
          <w:sz w:val="24"/>
          <w:szCs w:val="24"/>
        </w:rPr>
        <w:t>one million residents</w:t>
      </w:r>
      <w:r>
        <w:rPr>
          <w:sz w:val="24"/>
          <w:szCs w:val="24"/>
        </w:rPr>
        <w:t xml:space="preserve"> </w:t>
      </w:r>
      <w:r w:rsidRPr="00B336EE">
        <w:rPr>
          <w:sz w:val="24"/>
          <w:szCs w:val="24"/>
        </w:rPr>
        <w:t>and workers in South Carolina and North Carolina</w:t>
      </w:r>
      <w:r>
        <w:rPr>
          <w:sz w:val="24"/>
          <w:szCs w:val="24"/>
        </w:rPr>
        <w:t>.</w:t>
      </w:r>
    </w:p>
    <w:p w14:paraId="012B4F88" w14:textId="77120DE4" w:rsidR="009E6559" w:rsidRDefault="0045586F" w:rsidP="004A3D6F">
      <w:pPr>
        <w:rPr>
          <w:sz w:val="24"/>
          <w:szCs w:val="24"/>
        </w:rPr>
      </w:pPr>
      <w:r>
        <w:rPr>
          <w:sz w:val="24"/>
          <w:szCs w:val="24"/>
        </w:rPr>
        <w:t>Th</w:t>
      </w:r>
      <w:r w:rsidR="00117BD5">
        <w:rPr>
          <w:sz w:val="24"/>
          <w:szCs w:val="24"/>
        </w:rPr>
        <w:t>e</w:t>
      </w:r>
      <w:r w:rsidR="004A3D6F" w:rsidRPr="004A3D6F">
        <w:rPr>
          <w:sz w:val="24"/>
          <w:szCs w:val="24"/>
        </w:rPr>
        <w:t xml:space="preserve"> class</w:t>
      </w:r>
      <w:r>
        <w:rPr>
          <w:sz w:val="24"/>
          <w:szCs w:val="24"/>
        </w:rPr>
        <w:t>-</w:t>
      </w:r>
      <w:r w:rsidR="004A3D6F" w:rsidRPr="004A3D6F">
        <w:rPr>
          <w:sz w:val="24"/>
          <w:szCs w:val="24"/>
        </w:rPr>
        <w:t xml:space="preserve">action </w:t>
      </w:r>
      <w:r>
        <w:rPr>
          <w:sz w:val="24"/>
          <w:szCs w:val="24"/>
        </w:rPr>
        <w:t xml:space="preserve">lawsuit </w:t>
      </w:r>
      <w:r w:rsidR="004A3D6F" w:rsidRPr="004A3D6F">
        <w:rPr>
          <w:sz w:val="24"/>
          <w:szCs w:val="24"/>
        </w:rPr>
        <w:t>seek</w:t>
      </w:r>
      <w:r>
        <w:rPr>
          <w:sz w:val="24"/>
          <w:szCs w:val="24"/>
        </w:rPr>
        <w:t xml:space="preserve">s </w:t>
      </w:r>
      <w:r w:rsidR="004A3D6F" w:rsidRPr="004A3D6F">
        <w:rPr>
          <w:sz w:val="24"/>
          <w:szCs w:val="24"/>
        </w:rPr>
        <w:t xml:space="preserve">damages </w:t>
      </w:r>
      <w:r>
        <w:rPr>
          <w:sz w:val="24"/>
          <w:szCs w:val="24"/>
        </w:rPr>
        <w:t xml:space="preserve">from </w:t>
      </w:r>
      <w:r w:rsidR="004A3D6F" w:rsidRPr="004A3D6F">
        <w:rPr>
          <w:sz w:val="24"/>
          <w:szCs w:val="24"/>
        </w:rPr>
        <w:t>New-</w:t>
      </w:r>
      <w:r w:rsidR="00B94F08" w:rsidRPr="004A3D6F">
        <w:rPr>
          <w:sz w:val="24"/>
          <w:szCs w:val="24"/>
        </w:rPr>
        <w:t>Indy</w:t>
      </w:r>
      <w:r w:rsidR="00B94F08">
        <w:rPr>
          <w:sz w:val="24"/>
          <w:szCs w:val="24"/>
        </w:rPr>
        <w:t xml:space="preserve"> </w:t>
      </w:r>
      <w:r w:rsidR="00B336EE">
        <w:rPr>
          <w:sz w:val="24"/>
          <w:szCs w:val="24"/>
        </w:rPr>
        <w:t>and</w:t>
      </w:r>
      <w:r w:rsidR="004959D0">
        <w:rPr>
          <w:sz w:val="24"/>
          <w:szCs w:val="24"/>
        </w:rPr>
        <w:t xml:space="preserve"> </w:t>
      </w:r>
      <w:r>
        <w:rPr>
          <w:sz w:val="24"/>
          <w:szCs w:val="24"/>
        </w:rPr>
        <w:t xml:space="preserve">asks that the company – co-owned by </w:t>
      </w:r>
      <w:r w:rsidRPr="000A5619">
        <w:rPr>
          <w:b/>
          <w:bCs/>
          <w:sz w:val="24"/>
          <w:szCs w:val="24"/>
        </w:rPr>
        <w:t>New England Patriots owner Robert Kraft</w:t>
      </w:r>
      <w:r>
        <w:rPr>
          <w:sz w:val="24"/>
          <w:szCs w:val="24"/>
        </w:rPr>
        <w:t xml:space="preserve"> – be forced to shut down operations </w:t>
      </w:r>
      <w:r w:rsidR="009E6559">
        <w:rPr>
          <w:sz w:val="24"/>
          <w:szCs w:val="24"/>
        </w:rPr>
        <w:t xml:space="preserve">and cease all </w:t>
      </w:r>
      <w:r w:rsidR="004959D0">
        <w:rPr>
          <w:sz w:val="24"/>
          <w:szCs w:val="24"/>
        </w:rPr>
        <w:t xml:space="preserve">nauseating </w:t>
      </w:r>
      <w:r w:rsidR="009E6559">
        <w:rPr>
          <w:sz w:val="24"/>
          <w:szCs w:val="24"/>
        </w:rPr>
        <w:t xml:space="preserve">emissions until it can fix the problem and comply with all </w:t>
      </w:r>
      <w:r w:rsidR="004959D0">
        <w:rPr>
          <w:sz w:val="24"/>
          <w:szCs w:val="24"/>
        </w:rPr>
        <w:t xml:space="preserve">local, </w:t>
      </w:r>
      <w:r w:rsidR="009E6559">
        <w:rPr>
          <w:sz w:val="24"/>
          <w:szCs w:val="24"/>
        </w:rPr>
        <w:t>state</w:t>
      </w:r>
      <w:r w:rsidR="00DA2356">
        <w:rPr>
          <w:sz w:val="24"/>
          <w:szCs w:val="24"/>
        </w:rPr>
        <w:t>,</w:t>
      </w:r>
      <w:r w:rsidR="009E6559">
        <w:rPr>
          <w:sz w:val="24"/>
          <w:szCs w:val="24"/>
        </w:rPr>
        <w:t xml:space="preserve"> and federal </w:t>
      </w:r>
      <w:r w:rsidR="004959D0">
        <w:rPr>
          <w:sz w:val="24"/>
          <w:szCs w:val="24"/>
        </w:rPr>
        <w:t>environmental law</w:t>
      </w:r>
      <w:r w:rsidR="009E6559">
        <w:rPr>
          <w:sz w:val="24"/>
          <w:szCs w:val="24"/>
        </w:rPr>
        <w:t>s.</w:t>
      </w:r>
      <w:r w:rsidR="00B336EE">
        <w:rPr>
          <w:sz w:val="24"/>
          <w:szCs w:val="24"/>
        </w:rPr>
        <w:t xml:space="preserve"> </w:t>
      </w:r>
    </w:p>
    <w:p w14:paraId="6510C5BD" w14:textId="4E4A808E" w:rsidR="00B94F08" w:rsidRPr="00B94F08" w:rsidRDefault="0041219B" w:rsidP="00B336EE">
      <w:pPr>
        <w:rPr>
          <w:sz w:val="24"/>
          <w:szCs w:val="24"/>
        </w:rPr>
      </w:pPr>
      <w:hyperlink r:id="rId12" w:history="1">
        <w:r w:rsidR="00B94F08" w:rsidRPr="0013214E">
          <w:rPr>
            <w:rStyle w:val="Hyperlink"/>
            <w:b/>
            <w:bCs/>
            <w:sz w:val="24"/>
            <w:szCs w:val="24"/>
          </w:rPr>
          <w:t xml:space="preserve">Philip C. Federico, of </w:t>
        </w:r>
        <w:proofErr w:type="spellStart"/>
        <w:r w:rsidR="00B94F08" w:rsidRPr="0013214E">
          <w:rPr>
            <w:rStyle w:val="Hyperlink"/>
            <w:b/>
            <w:bCs/>
            <w:sz w:val="24"/>
            <w:szCs w:val="24"/>
          </w:rPr>
          <w:t>Schochor</w:t>
        </w:r>
        <w:proofErr w:type="spellEnd"/>
        <w:r w:rsidR="00B94F08" w:rsidRPr="0013214E">
          <w:rPr>
            <w:rStyle w:val="Hyperlink"/>
            <w:b/>
            <w:bCs/>
            <w:sz w:val="24"/>
            <w:szCs w:val="24"/>
          </w:rPr>
          <w:t xml:space="preserve">, Federico and </w:t>
        </w:r>
        <w:proofErr w:type="spellStart"/>
        <w:r w:rsidR="00B94F08" w:rsidRPr="0013214E">
          <w:rPr>
            <w:rStyle w:val="Hyperlink"/>
            <w:b/>
            <w:bCs/>
            <w:sz w:val="24"/>
            <w:szCs w:val="24"/>
          </w:rPr>
          <w:t>Staton</w:t>
        </w:r>
        <w:proofErr w:type="spellEnd"/>
        <w:r w:rsidR="00B94F08" w:rsidRPr="0013214E">
          <w:rPr>
            <w:rStyle w:val="Hyperlink"/>
            <w:b/>
            <w:bCs/>
            <w:sz w:val="24"/>
            <w:szCs w:val="24"/>
          </w:rPr>
          <w:t xml:space="preserve">, </w:t>
        </w:r>
        <w:proofErr w:type="gramStart"/>
        <w:r w:rsidR="00B94F08" w:rsidRPr="0013214E">
          <w:rPr>
            <w:rStyle w:val="Hyperlink"/>
            <w:b/>
            <w:bCs/>
            <w:sz w:val="24"/>
            <w:szCs w:val="24"/>
          </w:rPr>
          <w:t>P.A</w:t>
        </w:r>
        <w:proofErr w:type="gramEnd"/>
      </w:hyperlink>
      <w:r w:rsidR="00B94F08" w:rsidRPr="00B336EE">
        <w:rPr>
          <w:b/>
          <w:bCs/>
          <w:sz w:val="24"/>
          <w:szCs w:val="24"/>
        </w:rPr>
        <w:t>.</w:t>
      </w:r>
      <w:r w:rsidR="00B94F08" w:rsidRPr="00B94F08">
        <w:rPr>
          <w:sz w:val="24"/>
          <w:szCs w:val="24"/>
        </w:rPr>
        <w:t xml:space="preserve"> </w:t>
      </w:r>
      <w:r w:rsidR="00377E68">
        <w:rPr>
          <w:sz w:val="24"/>
          <w:szCs w:val="24"/>
        </w:rPr>
        <w:t xml:space="preserve">of Maryland </w:t>
      </w:r>
      <w:r w:rsidR="00B94F08" w:rsidRPr="00B94F08">
        <w:rPr>
          <w:sz w:val="24"/>
          <w:szCs w:val="24"/>
        </w:rPr>
        <w:t xml:space="preserve">and </w:t>
      </w:r>
      <w:hyperlink r:id="rId13" w:history="1">
        <w:r w:rsidR="00B94F08" w:rsidRPr="0013214E">
          <w:rPr>
            <w:rStyle w:val="Hyperlink"/>
            <w:b/>
            <w:bCs/>
            <w:sz w:val="24"/>
            <w:szCs w:val="24"/>
          </w:rPr>
          <w:t>Chase T. Brockstedt of Baird Mandalas Brockstedt, LLC</w:t>
        </w:r>
      </w:hyperlink>
      <w:r w:rsidR="00377E68">
        <w:rPr>
          <w:b/>
          <w:bCs/>
          <w:sz w:val="24"/>
          <w:szCs w:val="24"/>
        </w:rPr>
        <w:t xml:space="preserve"> </w:t>
      </w:r>
      <w:r w:rsidR="00377E68" w:rsidRPr="0013214E">
        <w:rPr>
          <w:sz w:val="24"/>
          <w:szCs w:val="24"/>
        </w:rPr>
        <w:t>of Delaware</w:t>
      </w:r>
      <w:r w:rsidR="00B94F08" w:rsidRPr="00B336EE">
        <w:rPr>
          <w:b/>
          <w:bCs/>
          <w:sz w:val="24"/>
          <w:szCs w:val="24"/>
        </w:rPr>
        <w:t>,</w:t>
      </w:r>
      <w:r w:rsidR="00B94F08" w:rsidRPr="00B94F08">
        <w:rPr>
          <w:sz w:val="24"/>
          <w:szCs w:val="24"/>
        </w:rPr>
        <w:t xml:space="preserve"> joined </w:t>
      </w:r>
      <w:hyperlink r:id="rId14" w:history="1">
        <w:r w:rsidR="00B94F08" w:rsidRPr="0013214E">
          <w:rPr>
            <w:rStyle w:val="Hyperlink"/>
            <w:b/>
            <w:bCs/>
            <w:sz w:val="24"/>
            <w:szCs w:val="24"/>
          </w:rPr>
          <w:t>Tommy Pope, of the Elrod Pope Law Firm</w:t>
        </w:r>
      </w:hyperlink>
      <w:r w:rsidR="00B94F08" w:rsidRPr="00B94F08">
        <w:rPr>
          <w:sz w:val="24"/>
          <w:szCs w:val="24"/>
        </w:rPr>
        <w:t xml:space="preserve"> and </w:t>
      </w:r>
      <w:hyperlink r:id="rId15" w:history="1">
        <w:r w:rsidR="00B94F08" w:rsidRPr="0013214E">
          <w:rPr>
            <w:rStyle w:val="Hyperlink"/>
            <w:b/>
            <w:bCs/>
            <w:sz w:val="24"/>
            <w:szCs w:val="24"/>
          </w:rPr>
          <w:t xml:space="preserve">Leon </w:t>
        </w:r>
        <w:proofErr w:type="spellStart"/>
        <w:r w:rsidR="00B94F08" w:rsidRPr="0013214E">
          <w:rPr>
            <w:rStyle w:val="Hyperlink"/>
            <w:b/>
            <w:bCs/>
            <w:sz w:val="24"/>
            <w:szCs w:val="24"/>
          </w:rPr>
          <w:t>Stavrinakis</w:t>
        </w:r>
        <w:proofErr w:type="spellEnd"/>
        <w:r w:rsidR="00D3623A" w:rsidRPr="0013214E">
          <w:rPr>
            <w:rStyle w:val="Hyperlink"/>
            <w:b/>
            <w:bCs/>
            <w:sz w:val="24"/>
            <w:szCs w:val="24"/>
          </w:rPr>
          <w:t>,</w:t>
        </w:r>
        <w:r w:rsidR="00B94F08" w:rsidRPr="0013214E">
          <w:rPr>
            <w:rStyle w:val="Hyperlink"/>
            <w:b/>
            <w:bCs/>
            <w:sz w:val="24"/>
            <w:szCs w:val="24"/>
          </w:rPr>
          <w:t xml:space="preserve"> o</w:t>
        </w:r>
        <w:r w:rsidR="00D3623A" w:rsidRPr="0013214E">
          <w:rPr>
            <w:rStyle w:val="Hyperlink"/>
            <w:b/>
            <w:bCs/>
            <w:sz w:val="24"/>
            <w:szCs w:val="24"/>
          </w:rPr>
          <w:t>f</w:t>
        </w:r>
        <w:r w:rsidR="00B94F08" w:rsidRPr="0013214E">
          <w:rPr>
            <w:rStyle w:val="Hyperlink"/>
            <w:b/>
            <w:bCs/>
            <w:sz w:val="24"/>
            <w:szCs w:val="24"/>
          </w:rPr>
          <w:t xml:space="preserve"> the </w:t>
        </w:r>
        <w:proofErr w:type="spellStart"/>
        <w:r w:rsidR="00B94F08" w:rsidRPr="0013214E">
          <w:rPr>
            <w:rStyle w:val="Hyperlink"/>
            <w:b/>
            <w:bCs/>
            <w:sz w:val="24"/>
            <w:szCs w:val="24"/>
          </w:rPr>
          <w:t>Stavrinakis</w:t>
        </w:r>
        <w:proofErr w:type="spellEnd"/>
        <w:r w:rsidR="00B94F08" w:rsidRPr="0013214E">
          <w:rPr>
            <w:rStyle w:val="Hyperlink"/>
            <w:b/>
            <w:bCs/>
            <w:sz w:val="24"/>
            <w:szCs w:val="24"/>
          </w:rPr>
          <w:t xml:space="preserve"> Law Firm</w:t>
        </w:r>
      </w:hyperlink>
      <w:r w:rsidR="00B94F08" w:rsidRPr="00B336EE">
        <w:rPr>
          <w:b/>
          <w:bCs/>
          <w:sz w:val="24"/>
          <w:szCs w:val="24"/>
        </w:rPr>
        <w:t>,</w:t>
      </w:r>
      <w:r w:rsidR="00B94F08" w:rsidRPr="00B94F08">
        <w:rPr>
          <w:sz w:val="24"/>
          <w:szCs w:val="24"/>
        </w:rPr>
        <w:t xml:space="preserve"> LLC, both of South Carolina, in filing the lawsuit</w:t>
      </w:r>
      <w:r w:rsidR="00B336EE">
        <w:rPr>
          <w:sz w:val="24"/>
          <w:szCs w:val="24"/>
        </w:rPr>
        <w:t xml:space="preserve"> in </w:t>
      </w:r>
      <w:r w:rsidR="00B336EE" w:rsidRPr="00B336EE">
        <w:rPr>
          <w:sz w:val="24"/>
          <w:szCs w:val="24"/>
        </w:rPr>
        <w:t>U</w:t>
      </w:r>
      <w:r w:rsidR="00B336EE">
        <w:rPr>
          <w:sz w:val="24"/>
          <w:szCs w:val="24"/>
        </w:rPr>
        <w:t xml:space="preserve">.S. District Court in </w:t>
      </w:r>
      <w:r w:rsidR="00B336EE" w:rsidRPr="00B336EE">
        <w:rPr>
          <w:sz w:val="24"/>
          <w:szCs w:val="24"/>
        </w:rPr>
        <w:t>S</w:t>
      </w:r>
      <w:r w:rsidR="00B336EE">
        <w:rPr>
          <w:sz w:val="24"/>
          <w:szCs w:val="24"/>
        </w:rPr>
        <w:t>outh Carolina’s Rock Hill Division.</w:t>
      </w:r>
    </w:p>
    <w:p w14:paraId="2F84A956" w14:textId="426486D4" w:rsidR="00B94F08" w:rsidRDefault="00B94F08" w:rsidP="00B94F08">
      <w:pPr>
        <w:rPr>
          <w:sz w:val="24"/>
          <w:szCs w:val="24"/>
        </w:rPr>
      </w:pPr>
      <w:r w:rsidRPr="00B94F08">
        <w:rPr>
          <w:sz w:val="24"/>
          <w:szCs w:val="24"/>
        </w:rPr>
        <w:t xml:space="preserve">Federico and Brockstedt </w:t>
      </w:r>
      <w:r w:rsidR="00D3623A">
        <w:rPr>
          <w:sz w:val="24"/>
          <w:szCs w:val="24"/>
        </w:rPr>
        <w:t xml:space="preserve">bring their experience in environmental law to the case.  They recently </w:t>
      </w:r>
      <w:r w:rsidRPr="00B94F08">
        <w:rPr>
          <w:sz w:val="24"/>
          <w:szCs w:val="24"/>
        </w:rPr>
        <w:t xml:space="preserve">reached a landmark </w:t>
      </w:r>
      <w:hyperlink r:id="rId16" w:history="1">
        <w:r w:rsidRPr="0013214E">
          <w:rPr>
            <w:rStyle w:val="Hyperlink"/>
            <w:b/>
            <w:bCs/>
            <w:sz w:val="24"/>
            <w:szCs w:val="24"/>
          </w:rPr>
          <w:t>$205 million settlement</w:t>
        </w:r>
      </w:hyperlink>
      <w:r w:rsidRPr="00B94F08">
        <w:rPr>
          <w:sz w:val="24"/>
          <w:szCs w:val="24"/>
        </w:rPr>
        <w:t xml:space="preserve"> o</w:t>
      </w:r>
      <w:r w:rsidR="00E018D8">
        <w:rPr>
          <w:sz w:val="24"/>
          <w:szCs w:val="24"/>
        </w:rPr>
        <w:t>n</w:t>
      </w:r>
      <w:r w:rsidRPr="00B94F08">
        <w:rPr>
          <w:sz w:val="24"/>
          <w:szCs w:val="24"/>
        </w:rPr>
        <w:t xml:space="preserve"> behalf of Delaware residents whose drinking water had been poisoned for more than two decades by </w:t>
      </w:r>
      <w:hyperlink r:id="rId17" w:history="1">
        <w:r w:rsidRPr="0013214E">
          <w:rPr>
            <w:rStyle w:val="Hyperlink"/>
            <w:b/>
            <w:bCs/>
            <w:sz w:val="24"/>
            <w:szCs w:val="24"/>
          </w:rPr>
          <w:t>Mountaire Farms</w:t>
        </w:r>
      </w:hyperlink>
      <w:r w:rsidRPr="00B94F08">
        <w:rPr>
          <w:sz w:val="24"/>
          <w:szCs w:val="24"/>
        </w:rPr>
        <w:t xml:space="preserve">, one of the country’s largest chicken processing companies, </w:t>
      </w:r>
      <w:r w:rsidR="00D3623A">
        <w:rPr>
          <w:sz w:val="24"/>
          <w:szCs w:val="24"/>
        </w:rPr>
        <w:t xml:space="preserve">which had been </w:t>
      </w:r>
      <w:r w:rsidRPr="00B94F08">
        <w:rPr>
          <w:sz w:val="24"/>
          <w:szCs w:val="24"/>
        </w:rPr>
        <w:t>releas</w:t>
      </w:r>
      <w:r w:rsidR="00D3623A">
        <w:rPr>
          <w:sz w:val="24"/>
          <w:szCs w:val="24"/>
        </w:rPr>
        <w:t>ing</w:t>
      </w:r>
      <w:r w:rsidRPr="00B94F08">
        <w:rPr>
          <w:sz w:val="24"/>
          <w:szCs w:val="24"/>
        </w:rPr>
        <w:t xml:space="preserve"> inadequately treated wastewater</w:t>
      </w:r>
      <w:r w:rsidR="00D3623A">
        <w:rPr>
          <w:sz w:val="24"/>
          <w:szCs w:val="24"/>
        </w:rPr>
        <w:t xml:space="preserve"> into the area</w:t>
      </w:r>
      <w:r w:rsidRPr="00B94F08">
        <w:rPr>
          <w:sz w:val="24"/>
          <w:szCs w:val="24"/>
        </w:rPr>
        <w:t xml:space="preserve">. </w:t>
      </w:r>
    </w:p>
    <w:p w14:paraId="5351B587" w14:textId="42B489CB" w:rsidR="00B94F08" w:rsidRPr="00B94F08" w:rsidRDefault="00B94F08" w:rsidP="00B94F08">
      <w:pPr>
        <w:rPr>
          <w:sz w:val="24"/>
          <w:szCs w:val="24"/>
        </w:rPr>
      </w:pPr>
      <w:r w:rsidRPr="00B94F08">
        <w:rPr>
          <w:sz w:val="24"/>
          <w:szCs w:val="24"/>
        </w:rPr>
        <w:t xml:space="preserve">“This is very much like our successful battle with Mountaire – a big company comes into a small industrial community and switches to a cheaper but far more </w:t>
      </w:r>
      <w:r>
        <w:rPr>
          <w:sz w:val="24"/>
          <w:szCs w:val="24"/>
        </w:rPr>
        <w:t xml:space="preserve">dangerous </w:t>
      </w:r>
      <w:r w:rsidRPr="00B94F08">
        <w:rPr>
          <w:sz w:val="24"/>
          <w:szCs w:val="24"/>
        </w:rPr>
        <w:t>way to dispose of waste</w:t>
      </w:r>
      <w:r w:rsidR="00B336EE">
        <w:rPr>
          <w:sz w:val="24"/>
          <w:szCs w:val="24"/>
        </w:rPr>
        <w:t>,”</w:t>
      </w:r>
      <w:r w:rsidR="006D6414">
        <w:rPr>
          <w:sz w:val="24"/>
          <w:szCs w:val="24"/>
        </w:rPr>
        <w:t xml:space="preserve"> said </w:t>
      </w:r>
      <w:r w:rsidR="00064073">
        <w:rPr>
          <w:sz w:val="24"/>
          <w:szCs w:val="24"/>
        </w:rPr>
        <w:t xml:space="preserve">attorney </w:t>
      </w:r>
      <w:r w:rsidR="006D6414" w:rsidRPr="006D6414">
        <w:rPr>
          <w:b/>
          <w:bCs/>
          <w:sz w:val="24"/>
          <w:szCs w:val="24"/>
        </w:rPr>
        <w:t>Chase T. Brockstedt</w:t>
      </w:r>
      <w:r w:rsidRPr="00B94F08">
        <w:rPr>
          <w:sz w:val="24"/>
          <w:szCs w:val="24"/>
        </w:rPr>
        <w:t xml:space="preserve">.  </w:t>
      </w:r>
      <w:r w:rsidR="00B336EE">
        <w:rPr>
          <w:sz w:val="24"/>
          <w:szCs w:val="24"/>
        </w:rPr>
        <w:t>“</w:t>
      </w:r>
      <w:r w:rsidRPr="00B94F08">
        <w:rPr>
          <w:sz w:val="24"/>
          <w:szCs w:val="24"/>
        </w:rPr>
        <w:t>We need to</w:t>
      </w:r>
      <w:r w:rsidR="00EC77ED">
        <w:rPr>
          <w:sz w:val="24"/>
          <w:szCs w:val="24"/>
        </w:rPr>
        <w:t xml:space="preserve"> </w:t>
      </w:r>
      <w:r w:rsidR="00064073">
        <w:rPr>
          <w:sz w:val="24"/>
          <w:szCs w:val="24"/>
        </w:rPr>
        <w:t>make New-Indy c</w:t>
      </w:r>
      <w:r w:rsidR="00EC77ED">
        <w:rPr>
          <w:sz w:val="24"/>
          <w:szCs w:val="24"/>
        </w:rPr>
        <w:t>are about the</w:t>
      </w:r>
      <w:r w:rsidRPr="00B94F08">
        <w:rPr>
          <w:sz w:val="24"/>
          <w:szCs w:val="24"/>
        </w:rPr>
        <w:t xml:space="preserve"> community and not just their bottom line.”</w:t>
      </w:r>
    </w:p>
    <w:p w14:paraId="7F011159" w14:textId="505AD126" w:rsidR="006D6414" w:rsidRPr="006D6414" w:rsidRDefault="006D6414" w:rsidP="006D6414">
      <w:pPr>
        <w:rPr>
          <w:sz w:val="24"/>
          <w:szCs w:val="24"/>
        </w:rPr>
      </w:pPr>
      <w:r w:rsidRPr="006D6414">
        <w:rPr>
          <w:sz w:val="24"/>
          <w:szCs w:val="24"/>
        </w:rPr>
        <w:lastRenderedPageBreak/>
        <w:t xml:space="preserve">The lawyers believe that the actions so far by the South Carolina Department of Health and Environmental Control (DHEC) and U.S. Environmental Protection Agency (EPA) to curtail New-Indy </w:t>
      </w:r>
      <w:r w:rsidR="00EC77ED">
        <w:rPr>
          <w:sz w:val="24"/>
          <w:szCs w:val="24"/>
        </w:rPr>
        <w:t>have</w:t>
      </w:r>
      <w:r w:rsidRPr="006D6414">
        <w:rPr>
          <w:sz w:val="24"/>
          <w:szCs w:val="24"/>
        </w:rPr>
        <w:t xml:space="preserve"> not </w:t>
      </w:r>
      <w:r w:rsidR="00EC77ED">
        <w:rPr>
          <w:sz w:val="24"/>
          <w:szCs w:val="24"/>
        </w:rPr>
        <w:t>been</w:t>
      </w:r>
      <w:r w:rsidRPr="006D6414">
        <w:rPr>
          <w:sz w:val="24"/>
          <w:szCs w:val="24"/>
        </w:rPr>
        <w:t xml:space="preserve"> enough.</w:t>
      </w:r>
    </w:p>
    <w:p w14:paraId="350B20C0" w14:textId="364D4497" w:rsidR="006D6414" w:rsidRDefault="006D6414" w:rsidP="006D6414">
      <w:pPr>
        <w:rPr>
          <w:sz w:val="24"/>
          <w:szCs w:val="24"/>
        </w:rPr>
      </w:pPr>
      <w:r w:rsidRPr="006D6414">
        <w:rPr>
          <w:sz w:val="24"/>
          <w:szCs w:val="24"/>
        </w:rPr>
        <w:t xml:space="preserve">“The interim orders by DHEC and EPA do not compensate people for the harm – past, present and future – caused by New-Indy’s wrongful actions,” said </w:t>
      </w:r>
      <w:r w:rsidR="00064073">
        <w:rPr>
          <w:sz w:val="24"/>
          <w:szCs w:val="24"/>
        </w:rPr>
        <w:t xml:space="preserve">attorney </w:t>
      </w:r>
      <w:r w:rsidRPr="006D6414">
        <w:rPr>
          <w:b/>
          <w:bCs/>
          <w:sz w:val="24"/>
          <w:szCs w:val="24"/>
        </w:rPr>
        <w:t>Philip C. Federico</w:t>
      </w:r>
      <w:r w:rsidRPr="006D6414">
        <w:rPr>
          <w:sz w:val="24"/>
          <w:szCs w:val="24"/>
        </w:rPr>
        <w:t>.  “They also fail to require New-Indy to take immediate steps to eliminate its pollution of the air and to stop discharging inadequately treated wastewater to the Catawba River</w:t>
      </w:r>
      <w:r w:rsidR="00EC77ED">
        <w:rPr>
          <w:sz w:val="24"/>
          <w:szCs w:val="24"/>
        </w:rPr>
        <w:t>.</w:t>
      </w:r>
      <w:r w:rsidR="00064073">
        <w:rPr>
          <w:sz w:val="24"/>
          <w:szCs w:val="24"/>
        </w:rPr>
        <w:t xml:space="preserve"> We need </w:t>
      </w:r>
      <w:r w:rsidR="00064073" w:rsidRPr="00064073">
        <w:rPr>
          <w:sz w:val="24"/>
          <w:szCs w:val="24"/>
        </w:rPr>
        <w:t xml:space="preserve">Robert Kraft to </w:t>
      </w:r>
      <w:r w:rsidR="004149C3">
        <w:rPr>
          <w:sz w:val="24"/>
          <w:szCs w:val="24"/>
        </w:rPr>
        <w:t xml:space="preserve">pay attention to </w:t>
      </w:r>
      <w:r w:rsidR="00064073" w:rsidRPr="00064073">
        <w:rPr>
          <w:sz w:val="24"/>
          <w:szCs w:val="24"/>
        </w:rPr>
        <w:t xml:space="preserve">the </w:t>
      </w:r>
      <w:r w:rsidR="004149C3">
        <w:rPr>
          <w:sz w:val="24"/>
          <w:szCs w:val="24"/>
        </w:rPr>
        <w:t xml:space="preserve">problems </w:t>
      </w:r>
      <w:r w:rsidR="00064073" w:rsidRPr="00064073">
        <w:rPr>
          <w:sz w:val="24"/>
          <w:szCs w:val="24"/>
        </w:rPr>
        <w:t>that tens of thousands of families are experiencing</w:t>
      </w:r>
      <w:r w:rsidR="00064073">
        <w:rPr>
          <w:sz w:val="24"/>
          <w:szCs w:val="24"/>
        </w:rPr>
        <w:t>.</w:t>
      </w:r>
      <w:r w:rsidR="00064073" w:rsidRPr="00064073">
        <w:rPr>
          <w:sz w:val="24"/>
          <w:szCs w:val="24"/>
        </w:rPr>
        <w:t xml:space="preserve">” </w:t>
      </w:r>
    </w:p>
    <w:p w14:paraId="05439590" w14:textId="3835F871" w:rsidR="00064073" w:rsidRDefault="00064073" w:rsidP="006D6414">
      <w:pPr>
        <w:rPr>
          <w:sz w:val="24"/>
          <w:szCs w:val="24"/>
        </w:rPr>
      </w:pPr>
      <w:bookmarkStart w:id="0" w:name="_Hlk73986604"/>
      <w:r w:rsidRPr="0087302D">
        <w:rPr>
          <w:sz w:val="24"/>
          <w:szCs w:val="24"/>
        </w:rPr>
        <w:t xml:space="preserve">Attorney </w:t>
      </w:r>
      <w:r w:rsidRPr="0087302D">
        <w:rPr>
          <w:b/>
          <w:bCs/>
          <w:sz w:val="24"/>
          <w:szCs w:val="24"/>
        </w:rPr>
        <w:t xml:space="preserve">Tommy Pope </w:t>
      </w:r>
      <w:r w:rsidRPr="0087302D">
        <w:rPr>
          <w:sz w:val="24"/>
          <w:szCs w:val="24"/>
        </w:rPr>
        <w:t xml:space="preserve">grew up in the area </w:t>
      </w:r>
      <w:r w:rsidR="004149C3" w:rsidRPr="0087302D">
        <w:rPr>
          <w:sz w:val="24"/>
          <w:szCs w:val="24"/>
        </w:rPr>
        <w:t xml:space="preserve">and </w:t>
      </w:r>
      <w:r w:rsidRPr="0087302D">
        <w:rPr>
          <w:sz w:val="24"/>
          <w:szCs w:val="24"/>
        </w:rPr>
        <w:t xml:space="preserve">said he remembered when the New-Indy mill was owned by Bowater. “Many of my friends and their </w:t>
      </w:r>
      <w:r w:rsidR="0087302D" w:rsidRPr="0087302D">
        <w:rPr>
          <w:sz w:val="24"/>
          <w:szCs w:val="24"/>
        </w:rPr>
        <w:t>families</w:t>
      </w:r>
      <w:r w:rsidRPr="0087302D">
        <w:rPr>
          <w:sz w:val="24"/>
          <w:szCs w:val="24"/>
        </w:rPr>
        <w:t xml:space="preserve"> made a good living at Bowater</w:t>
      </w:r>
      <w:r w:rsidR="0087302D">
        <w:rPr>
          <w:sz w:val="24"/>
          <w:szCs w:val="24"/>
        </w:rPr>
        <w:t xml:space="preserve">, which </w:t>
      </w:r>
      <w:r w:rsidRPr="0087302D">
        <w:rPr>
          <w:sz w:val="24"/>
          <w:szCs w:val="24"/>
        </w:rPr>
        <w:t>was a good corporate citizen to all of us. Unfortunately, what we are dealing with now at New-Indy is not what we grew up with. This</w:t>
      </w:r>
      <w:r w:rsidR="005936D5">
        <w:rPr>
          <w:sz w:val="24"/>
          <w:szCs w:val="24"/>
        </w:rPr>
        <w:t xml:space="preserve"> is</w:t>
      </w:r>
      <w:r w:rsidRPr="0087302D">
        <w:rPr>
          <w:sz w:val="24"/>
          <w:szCs w:val="24"/>
        </w:rPr>
        <w:t xml:space="preserve"> not your Daddy’s Bowater</w:t>
      </w:r>
      <w:r w:rsidR="00184F4F">
        <w:rPr>
          <w:sz w:val="24"/>
          <w:szCs w:val="24"/>
        </w:rPr>
        <w:t>;</w:t>
      </w:r>
      <w:r w:rsidR="00184F4F" w:rsidRPr="0087302D">
        <w:rPr>
          <w:sz w:val="24"/>
          <w:szCs w:val="24"/>
        </w:rPr>
        <w:t xml:space="preserve"> </w:t>
      </w:r>
      <w:r w:rsidRPr="0087302D">
        <w:rPr>
          <w:sz w:val="24"/>
          <w:szCs w:val="24"/>
        </w:rPr>
        <w:t>this is out-of-state owners denying responsibility. The ongoing damage to our air, our water and our health must be addressed.”</w:t>
      </w:r>
    </w:p>
    <w:p w14:paraId="61588928" w14:textId="58E80E95" w:rsidR="00635D41" w:rsidRPr="00635D41" w:rsidRDefault="00635D41" w:rsidP="00635D41">
      <w:pPr>
        <w:rPr>
          <w:rFonts w:eastAsia="Times New Roman"/>
          <w:sz w:val="24"/>
          <w:szCs w:val="24"/>
        </w:rPr>
      </w:pPr>
      <w:bookmarkStart w:id="1" w:name="_Hlk74034157"/>
      <w:r w:rsidRPr="00635D41">
        <w:rPr>
          <w:rFonts w:eastAsia="Times New Roman"/>
          <w:sz w:val="24"/>
          <w:szCs w:val="24"/>
        </w:rPr>
        <w:t>The legal team</w:t>
      </w:r>
      <w:r>
        <w:rPr>
          <w:rFonts w:eastAsia="Times New Roman"/>
          <w:sz w:val="24"/>
          <w:szCs w:val="24"/>
        </w:rPr>
        <w:t>,</w:t>
      </w:r>
      <w:r w:rsidRPr="00635D41">
        <w:rPr>
          <w:rFonts w:eastAsia="Times New Roman"/>
          <w:sz w:val="24"/>
          <w:szCs w:val="24"/>
        </w:rPr>
        <w:t xml:space="preserve"> along with health, </w:t>
      </w:r>
      <w:proofErr w:type="gramStart"/>
      <w:r w:rsidRPr="00635D41">
        <w:rPr>
          <w:rFonts w:eastAsia="Times New Roman"/>
          <w:sz w:val="24"/>
          <w:szCs w:val="24"/>
        </w:rPr>
        <w:t>engineering</w:t>
      </w:r>
      <w:proofErr w:type="gramEnd"/>
      <w:r w:rsidRPr="00635D41">
        <w:rPr>
          <w:rFonts w:eastAsia="Times New Roman"/>
          <w:sz w:val="24"/>
          <w:szCs w:val="24"/>
        </w:rPr>
        <w:t xml:space="preserve"> and environmental experts</w:t>
      </w:r>
      <w:r>
        <w:rPr>
          <w:rFonts w:eastAsia="Times New Roman"/>
          <w:sz w:val="24"/>
          <w:szCs w:val="24"/>
        </w:rPr>
        <w:t>,</w:t>
      </w:r>
      <w:r w:rsidRPr="00635D41">
        <w:rPr>
          <w:rFonts w:eastAsia="Times New Roman"/>
          <w:sz w:val="24"/>
          <w:szCs w:val="24"/>
        </w:rPr>
        <w:t xml:space="preserve"> will host a </w:t>
      </w:r>
      <w:r>
        <w:rPr>
          <w:rFonts w:eastAsia="Times New Roman"/>
          <w:b/>
          <w:bCs/>
          <w:sz w:val="24"/>
          <w:szCs w:val="24"/>
        </w:rPr>
        <w:t>T</w:t>
      </w:r>
      <w:r w:rsidRPr="00635D41">
        <w:rPr>
          <w:rFonts w:eastAsia="Times New Roman"/>
          <w:b/>
          <w:bCs/>
          <w:sz w:val="24"/>
          <w:szCs w:val="24"/>
        </w:rPr>
        <w:t xml:space="preserve">own </w:t>
      </w:r>
      <w:r>
        <w:rPr>
          <w:rFonts w:eastAsia="Times New Roman"/>
          <w:b/>
          <w:bCs/>
          <w:sz w:val="24"/>
          <w:szCs w:val="24"/>
        </w:rPr>
        <w:t>H</w:t>
      </w:r>
      <w:r w:rsidRPr="00635D41">
        <w:rPr>
          <w:rFonts w:eastAsia="Times New Roman"/>
          <w:b/>
          <w:bCs/>
          <w:sz w:val="24"/>
          <w:szCs w:val="24"/>
        </w:rPr>
        <w:t>all</w:t>
      </w:r>
      <w:r w:rsidRPr="00635D41">
        <w:rPr>
          <w:rFonts w:eastAsia="Times New Roman"/>
          <w:sz w:val="24"/>
          <w:szCs w:val="24"/>
        </w:rPr>
        <w:t xml:space="preserve"> concerning the New</w:t>
      </w:r>
      <w:r>
        <w:rPr>
          <w:rFonts w:eastAsia="Times New Roman"/>
          <w:sz w:val="24"/>
          <w:szCs w:val="24"/>
        </w:rPr>
        <w:t>-</w:t>
      </w:r>
      <w:r w:rsidRPr="00635D41">
        <w:rPr>
          <w:rFonts w:eastAsia="Times New Roman"/>
          <w:sz w:val="24"/>
          <w:szCs w:val="24"/>
        </w:rPr>
        <w:t xml:space="preserve">Indy pollution on </w:t>
      </w:r>
      <w:r w:rsidRPr="00635D41">
        <w:rPr>
          <w:rFonts w:eastAsia="Times New Roman"/>
          <w:b/>
          <w:bCs/>
          <w:sz w:val="24"/>
          <w:szCs w:val="24"/>
        </w:rPr>
        <w:t>June 16 at 6:30pm</w:t>
      </w:r>
      <w:r w:rsidRPr="00635D41">
        <w:rPr>
          <w:rFonts w:eastAsia="Times New Roman"/>
          <w:sz w:val="24"/>
          <w:szCs w:val="24"/>
        </w:rPr>
        <w:t xml:space="preserve"> at </w:t>
      </w:r>
      <w:r w:rsidRPr="00635D41">
        <w:rPr>
          <w:rFonts w:eastAsia="Times New Roman"/>
          <w:sz w:val="24"/>
          <w:szCs w:val="24"/>
          <w:u w:val="single"/>
        </w:rPr>
        <w:t>Southern Charm Events: 534 Waterford Glen Way, Rock Hill, SC 29730.</w:t>
      </w:r>
      <w:r w:rsidRPr="00635D41">
        <w:rPr>
          <w:rFonts w:eastAsia="Times New Roman"/>
          <w:sz w:val="24"/>
          <w:szCs w:val="24"/>
        </w:rPr>
        <w:t xml:space="preserve"> More information can be found </w:t>
      </w:r>
      <w:r>
        <w:rPr>
          <w:rFonts w:eastAsia="Times New Roman"/>
          <w:sz w:val="24"/>
          <w:szCs w:val="24"/>
        </w:rPr>
        <w:t xml:space="preserve">at: </w:t>
      </w:r>
      <w:hyperlink r:id="rId18" w:history="1">
        <w:r w:rsidRPr="00635D41">
          <w:rPr>
            <w:rStyle w:val="Hyperlink"/>
            <w:rFonts w:eastAsia="Times New Roman"/>
            <w:sz w:val="24"/>
            <w:szCs w:val="24"/>
          </w:rPr>
          <w:t>https://elrodpope.com/new-indy-paper-mill-air-pollution/</w:t>
        </w:r>
      </w:hyperlink>
      <w:r w:rsidRPr="00635D41">
        <w:rPr>
          <w:rFonts w:eastAsia="Times New Roman"/>
          <w:sz w:val="24"/>
          <w:szCs w:val="24"/>
        </w:rPr>
        <w:t> </w:t>
      </w:r>
    </w:p>
    <w:bookmarkEnd w:id="0"/>
    <w:bookmarkEnd w:id="1"/>
    <w:p w14:paraId="39C90CA2" w14:textId="45C8EEBA" w:rsidR="009E6559" w:rsidRDefault="00117BD5" w:rsidP="00117BD5">
      <w:pPr>
        <w:rPr>
          <w:sz w:val="24"/>
          <w:szCs w:val="24"/>
        </w:rPr>
      </w:pPr>
      <w:r w:rsidRPr="00117BD5">
        <w:rPr>
          <w:sz w:val="24"/>
          <w:szCs w:val="24"/>
        </w:rPr>
        <w:t>New</w:t>
      </w:r>
      <w:r w:rsidR="00DA30D6">
        <w:rPr>
          <w:sz w:val="24"/>
          <w:szCs w:val="24"/>
        </w:rPr>
        <w:t>-</w:t>
      </w:r>
      <w:r w:rsidRPr="00117BD5">
        <w:rPr>
          <w:sz w:val="24"/>
          <w:szCs w:val="24"/>
        </w:rPr>
        <w:t xml:space="preserve">Indy is a joint venture </w:t>
      </w:r>
      <w:r w:rsidR="00B336EE">
        <w:rPr>
          <w:sz w:val="24"/>
          <w:szCs w:val="24"/>
        </w:rPr>
        <w:t>of</w:t>
      </w:r>
      <w:r w:rsidRPr="00117BD5">
        <w:rPr>
          <w:sz w:val="24"/>
          <w:szCs w:val="24"/>
        </w:rPr>
        <w:t xml:space="preserve"> the </w:t>
      </w:r>
      <w:r>
        <w:rPr>
          <w:sz w:val="24"/>
          <w:szCs w:val="24"/>
        </w:rPr>
        <w:t xml:space="preserve">Massachusetts-based </w:t>
      </w:r>
      <w:r w:rsidRPr="00B336EE">
        <w:rPr>
          <w:b/>
          <w:bCs/>
          <w:sz w:val="24"/>
          <w:szCs w:val="24"/>
        </w:rPr>
        <w:t>Kraft Group, LLC</w:t>
      </w:r>
      <w:r w:rsidRPr="00117BD5">
        <w:rPr>
          <w:sz w:val="24"/>
          <w:szCs w:val="24"/>
        </w:rPr>
        <w:t xml:space="preserve">, </w:t>
      </w:r>
      <w:r>
        <w:rPr>
          <w:sz w:val="24"/>
          <w:szCs w:val="24"/>
        </w:rPr>
        <w:t xml:space="preserve">run by Patriots’ owner Kraft, and Indiana-based </w:t>
      </w:r>
      <w:r w:rsidRPr="00B336EE">
        <w:rPr>
          <w:b/>
          <w:bCs/>
          <w:sz w:val="24"/>
          <w:szCs w:val="24"/>
        </w:rPr>
        <w:t>Schwarz Partners LP</w:t>
      </w:r>
      <w:r>
        <w:rPr>
          <w:sz w:val="24"/>
          <w:szCs w:val="24"/>
        </w:rPr>
        <w:t>.</w:t>
      </w:r>
      <w:r w:rsidR="00B94F08" w:rsidRPr="00B94F08">
        <w:t xml:space="preserve"> </w:t>
      </w:r>
      <w:r w:rsidR="00B94F08" w:rsidRPr="00B94F08">
        <w:rPr>
          <w:sz w:val="24"/>
          <w:szCs w:val="24"/>
        </w:rPr>
        <w:t>In 2018</w:t>
      </w:r>
      <w:r w:rsidR="00F87534">
        <w:rPr>
          <w:sz w:val="24"/>
          <w:szCs w:val="24"/>
        </w:rPr>
        <w:t xml:space="preserve">, </w:t>
      </w:r>
      <w:r w:rsidR="00B94F08" w:rsidRPr="00B94F08">
        <w:rPr>
          <w:sz w:val="24"/>
          <w:szCs w:val="24"/>
        </w:rPr>
        <w:t>New-Indy bought the</w:t>
      </w:r>
      <w:r w:rsidR="00D3623A">
        <w:rPr>
          <w:sz w:val="24"/>
          <w:szCs w:val="24"/>
        </w:rPr>
        <w:t xml:space="preserve"> f</w:t>
      </w:r>
      <w:r>
        <w:rPr>
          <w:sz w:val="24"/>
          <w:szCs w:val="24"/>
        </w:rPr>
        <w:t xml:space="preserve">ormer </w:t>
      </w:r>
      <w:r w:rsidRPr="00117BD5">
        <w:rPr>
          <w:sz w:val="24"/>
          <w:szCs w:val="24"/>
        </w:rPr>
        <w:t>Resolute Forest Products paper mill</w:t>
      </w:r>
      <w:r w:rsidR="00B94F08">
        <w:rPr>
          <w:sz w:val="24"/>
          <w:szCs w:val="24"/>
        </w:rPr>
        <w:t xml:space="preserve"> in 2018.  Since it was opened in 1</w:t>
      </w:r>
      <w:r>
        <w:rPr>
          <w:sz w:val="24"/>
          <w:szCs w:val="24"/>
        </w:rPr>
        <w:t>957</w:t>
      </w:r>
      <w:r w:rsidR="00B94F08">
        <w:rPr>
          <w:sz w:val="24"/>
          <w:szCs w:val="24"/>
        </w:rPr>
        <w:t>, the mill</w:t>
      </w:r>
      <w:r w:rsidRPr="00117BD5">
        <w:rPr>
          <w:sz w:val="24"/>
          <w:szCs w:val="24"/>
        </w:rPr>
        <w:t xml:space="preserve"> </w:t>
      </w:r>
      <w:r w:rsidR="00E018D8">
        <w:rPr>
          <w:sz w:val="24"/>
          <w:szCs w:val="24"/>
        </w:rPr>
        <w:t xml:space="preserve">has </w:t>
      </w:r>
      <w:r w:rsidRPr="00117BD5">
        <w:rPr>
          <w:sz w:val="24"/>
          <w:szCs w:val="24"/>
        </w:rPr>
        <w:t>manufactured bleached paper used in magazines and catalogs.  New</w:t>
      </w:r>
      <w:r>
        <w:rPr>
          <w:sz w:val="24"/>
          <w:szCs w:val="24"/>
        </w:rPr>
        <w:t>-</w:t>
      </w:r>
      <w:r w:rsidRPr="00117BD5">
        <w:rPr>
          <w:sz w:val="24"/>
          <w:szCs w:val="24"/>
        </w:rPr>
        <w:t xml:space="preserve">Indy </w:t>
      </w:r>
      <w:r>
        <w:rPr>
          <w:sz w:val="24"/>
          <w:szCs w:val="24"/>
        </w:rPr>
        <w:t xml:space="preserve">shut the mill in 2020 to </w:t>
      </w:r>
      <w:r w:rsidRPr="00117BD5">
        <w:rPr>
          <w:sz w:val="24"/>
          <w:szCs w:val="24"/>
        </w:rPr>
        <w:t xml:space="preserve">convert it to producing brown paper for containerboard.  Before the </w:t>
      </w:r>
      <w:r>
        <w:rPr>
          <w:sz w:val="24"/>
          <w:szCs w:val="24"/>
        </w:rPr>
        <w:t xml:space="preserve">conversion, there were no issues with </w:t>
      </w:r>
      <w:r w:rsidRPr="00117BD5">
        <w:rPr>
          <w:sz w:val="24"/>
          <w:szCs w:val="24"/>
        </w:rPr>
        <w:t xml:space="preserve">air and water quality in the area. </w:t>
      </w:r>
      <w:r w:rsidR="009E6559">
        <w:rPr>
          <w:sz w:val="24"/>
          <w:szCs w:val="24"/>
        </w:rPr>
        <w:t xml:space="preserve"> </w:t>
      </w:r>
    </w:p>
    <w:p w14:paraId="7FC4E35D" w14:textId="4F18FD84" w:rsidR="00A03A4B" w:rsidRDefault="00B94F08" w:rsidP="004A3D6F">
      <w:r>
        <w:rPr>
          <w:sz w:val="24"/>
          <w:szCs w:val="24"/>
        </w:rPr>
        <w:t>But a</w:t>
      </w:r>
      <w:r w:rsidR="00117BD5">
        <w:rPr>
          <w:sz w:val="24"/>
          <w:szCs w:val="24"/>
        </w:rPr>
        <w:t>s part of the conversion, New-Indy</w:t>
      </w:r>
      <w:r w:rsidR="009E6559" w:rsidRPr="009E6559">
        <w:rPr>
          <w:sz w:val="24"/>
          <w:szCs w:val="24"/>
        </w:rPr>
        <w:t xml:space="preserve"> ceased sending foul </w:t>
      </w:r>
      <w:r w:rsidR="004149C3">
        <w:rPr>
          <w:sz w:val="24"/>
          <w:szCs w:val="24"/>
        </w:rPr>
        <w:t>wastewater</w:t>
      </w:r>
      <w:r w:rsidR="009E6559" w:rsidRPr="009E6559">
        <w:rPr>
          <w:sz w:val="24"/>
          <w:szCs w:val="24"/>
        </w:rPr>
        <w:t xml:space="preserve"> to a steam stripper and incinerator and instead sent all foul </w:t>
      </w:r>
      <w:r w:rsidR="00A03A4B">
        <w:rPr>
          <w:sz w:val="24"/>
          <w:szCs w:val="24"/>
        </w:rPr>
        <w:t>wastewater</w:t>
      </w:r>
      <w:r w:rsidR="009E6559" w:rsidRPr="009E6559">
        <w:rPr>
          <w:sz w:val="24"/>
          <w:szCs w:val="24"/>
        </w:rPr>
        <w:t xml:space="preserve"> to its open-air lagoons.  This </w:t>
      </w:r>
      <w:r w:rsidR="00117BD5">
        <w:rPr>
          <w:sz w:val="24"/>
          <w:szCs w:val="24"/>
        </w:rPr>
        <w:t xml:space="preserve">led to a nearly 900% </w:t>
      </w:r>
      <w:r w:rsidR="009E6559" w:rsidRPr="009E6559">
        <w:rPr>
          <w:sz w:val="24"/>
          <w:szCs w:val="24"/>
        </w:rPr>
        <w:t xml:space="preserve">increase </w:t>
      </w:r>
      <w:r w:rsidR="00E018D8">
        <w:rPr>
          <w:sz w:val="24"/>
          <w:szCs w:val="24"/>
        </w:rPr>
        <w:t xml:space="preserve">in </w:t>
      </w:r>
      <w:r w:rsidR="009E6559" w:rsidRPr="009E6559">
        <w:rPr>
          <w:sz w:val="24"/>
          <w:szCs w:val="24"/>
        </w:rPr>
        <w:t xml:space="preserve">the amount of foul </w:t>
      </w:r>
      <w:r w:rsidR="00A03A4B">
        <w:rPr>
          <w:sz w:val="24"/>
          <w:szCs w:val="24"/>
        </w:rPr>
        <w:t>wastewater</w:t>
      </w:r>
      <w:r w:rsidR="009E6559" w:rsidRPr="009E6559">
        <w:rPr>
          <w:sz w:val="24"/>
          <w:szCs w:val="24"/>
        </w:rPr>
        <w:t xml:space="preserve"> piped to the open-air lagoons, causing a condition where hydrogen sulfide and other dangerous pollutants could evaporate into the air and be carried to the surrounding communities by the prevailing winds</w:t>
      </w:r>
      <w:r w:rsidR="00117BD5">
        <w:rPr>
          <w:sz w:val="24"/>
          <w:szCs w:val="24"/>
        </w:rPr>
        <w:t>.</w:t>
      </w:r>
      <w:r w:rsidR="00D3623A" w:rsidRPr="00D3623A">
        <w:t xml:space="preserve"> </w:t>
      </w:r>
    </w:p>
    <w:p w14:paraId="0B03C360" w14:textId="77777777" w:rsidR="00A03A4B" w:rsidRDefault="00A03A4B" w:rsidP="004A3D6F">
      <w:pPr>
        <w:rPr>
          <w:sz w:val="24"/>
          <w:szCs w:val="24"/>
        </w:rPr>
      </w:pPr>
      <w:r w:rsidRPr="00A03A4B">
        <w:rPr>
          <w:sz w:val="24"/>
          <w:szCs w:val="24"/>
        </w:rPr>
        <w:t xml:space="preserve">New-Indy has admitted in toxic release filings with the U.S. Environmental Protection Agency that it emitted 31,700 pounds of hydrogen sulfide, 148,400 pounds of ammonia and over a million pounds of methanol to the atmosphere in 2019 -- before it began sending the foul wastewater to the lagoons.  </w:t>
      </w:r>
    </w:p>
    <w:p w14:paraId="3A260EF7" w14:textId="26E5A459" w:rsidR="009E6559" w:rsidRDefault="00D3623A" w:rsidP="004A3D6F">
      <w:pPr>
        <w:rPr>
          <w:sz w:val="24"/>
          <w:szCs w:val="24"/>
        </w:rPr>
      </w:pPr>
      <w:r w:rsidRPr="00D3623A">
        <w:rPr>
          <w:sz w:val="24"/>
          <w:szCs w:val="24"/>
        </w:rPr>
        <w:t>New-Indy also discharges</w:t>
      </w:r>
      <w:r w:rsidR="00E018D8">
        <w:rPr>
          <w:sz w:val="24"/>
          <w:szCs w:val="24"/>
        </w:rPr>
        <w:t xml:space="preserve"> </w:t>
      </w:r>
      <w:r w:rsidR="005C4A35">
        <w:rPr>
          <w:sz w:val="24"/>
          <w:szCs w:val="24"/>
        </w:rPr>
        <w:t xml:space="preserve">up to </w:t>
      </w:r>
      <w:r w:rsidR="00867457">
        <w:rPr>
          <w:sz w:val="24"/>
          <w:szCs w:val="24"/>
        </w:rPr>
        <w:t xml:space="preserve">25 </w:t>
      </w:r>
      <w:r w:rsidR="00F87534" w:rsidRPr="00D3623A">
        <w:rPr>
          <w:sz w:val="24"/>
          <w:szCs w:val="24"/>
        </w:rPr>
        <w:t>million</w:t>
      </w:r>
      <w:r w:rsidR="00F87534">
        <w:rPr>
          <w:sz w:val="24"/>
          <w:szCs w:val="24"/>
        </w:rPr>
        <w:t xml:space="preserve"> of</w:t>
      </w:r>
      <w:r w:rsidRPr="00D3623A">
        <w:rPr>
          <w:sz w:val="24"/>
          <w:szCs w:val="24"/>
        </w:rPr>
        <w:t xml:space="preserve"> gallons of wastewater</w:t>
      </w:r>
      <w:r w:rsidR="005C4A35">
        <w:rPr>
          <w:sz w:val="24"/>
          <w:szCs w:val="24"/>
        </w:rPr>
        <w:t xml:space="preserve"> per day</w:t>
      </w:r>
      <w:r w:rsidRPr="00D3623A">
        <w:rPr>
          <w:sz w:val="24"/>
          <w:szCs w:val="24"/>
        </w:rPr>
        <w:t xml:space="preserve"> to the Catawba River</w:t>
      </w:r>
      <w:r w:rsidR="00A03A4B" w:rsidRPr="00A03A4B">
        <w:t xml:space="preserve"> </w:t>
      </w:r>
      <w:r w:rsidR="00A03A4B" w:rsidRPr="00A03A4B">
        <w:rPr>
          <w:sz w:val="24"/>
          <w:szCs w:val="24"/>
        </w:rPr>
        <w:t>that includes tens of thousands of pounds of ammonia and nitrate.</w:t>
      </w:r>
      <w:r w:rsidRPr="00D3623A">
        <w:rPr>
          <w:sz w:val="24"/>
          <w:szCs w:val="24"/>
        </w:rPr>
        <w:t xml:space="preserve"> The Catawba Riverkeeper has reported “chunky foam” in areas downstream of the New-Indy wastewater </w:t>
      </w:r>
      <w:r w:rsidRPr="00D3623A">
        <w:rPr>
          <w:sz w:val="24"/>
          <w:szCs w:val="24"/>
        </w:rPr>
        <w:lastRenderedPageBreak/>
        <w:t xml:space="preserve">discharge since the fall of 2020, </w:t>
      </w:r>
      <w:r>
        <w:rPr>
          <w:sz w:val="24"/>
          <w:szCs w:val="24"/>
        </w:rPr>
        <w:t xml:space="preserve">when </w:t>
      </w:r>
      <w:r w:rsidRPr="00D3623A">
        <w:rPr>
          <w:sz w:val="24"/>
          <w:szCs w:val="24"/>
        </w:rPr>
        <w:t>New-Indy converted its plant.</w:t>
      </w:r>
      <w:r w:rsidR="00625A63" w:rsidRPr="00625A63">
        <w:t xml:space="preserve"> </w:t>
      </w:r>
      <w:r w:rsidR="00625A63">
        <w:t xml:space="preserve">The </w:t>
      </w:r>
      <w:r w:rsidR="00625A63" w:rsidRPr="00625A63">
        <w:rPr>
          <w:sz w:val="24"/>
          <w:szCs w:val="24"/>
        </w:rPr>
        <w:t>EPA ha</w:t>
      </w:r>
      <w:r w:rsidR="00625A63">
        <w:rPr>
          <w:sz w:val="24"/>
          <w:szCs w:val="24"/>
        </w:rPr>
        <w:t>s</w:t>
      </w:r>
      <w:r w:rsidR="00625A63" w:rsidRPr="00625A63">
        <w:rPr>
          <w:sz w:val="24"/>
          <w:szCs w:val="24"/>
        </w:rPr>
        <w:t xml:space="preserve"> cited New-Indy for being non-compliant with the Clean Water Act</w:t>
      </w:r>
      <w:r w:rsidR="00625A63">
        <w:rPr>
          <w:sz w:val="24"/>
          <w:szCs w:val="24"/>
        </w:rPr>
        <w:t xml:space="preserve"> three times since April </w:t>
      </w:r>
      <w:proofErr w:type="gramStart"/>
      <w:r w:rsidR="00625A63">
        <w:rPr>
          <w:sz w:val="24"/>
          <w:szCs w:val="24"/>
        </w:rPr>
        <w:t>2020</w:t>
      </w:r>
      <w:proofErr w:type="gramEnd"/>
    </w:p>
    <w:p w14:paraId="35791849" w14:textId="52DEA9DF" w:rsidR="00B94F08" w:rsidRDefault="00B94F08" w:rsidP="004A3D6F">
      <w:pPr>
        <w:rPr>
          <w:sz w:val="24"/>
          <w:szCs w:val="24"/>
        </w:rPr>
      </w:pPr>
      <w:r w:rsidRPr="004A3D6F">
        <w:rPr>
          <w:sz w:val="24"/>
          <w:szCs w:val="24"/>
        </w:rPr>
        <w:t>New</w:t>
      </w:r>
      <w:r>
        <w:rPr>
          <w:sz w:val="24"/>
          <w:szCs w:val="24"/>
        </w:rPr>
        <w:t>-</w:t>
      </w:r>
      <w:r w:rsidRPr="004A3D6F">
        <w:rPr>
          <w:sz w:val="24"/>
          <w:szCs w:val="24"/>
        </w:rPr>
        <w:t>Indy completed the</w:t>
      </w:r>
      <w:r>
        <w:rPr>
          <w:sz w:val="24"/>
          <w:szCs w:val="24"/>
        </w:rPr>
        <w:t xml:space="preserve"> </w:t>
      </w:r>
      <w:r w:rsidRPr="004A3D6F">
        <w:rPr>
          <w:sz w:val="24"/>
          <w:szCs w:val="24"/>
        </w:rPr>
        <w:t xml:space="preserve">conversion in November 2020 and began </w:t>
      </w:r>
      <w:r w:rsidR="007A3D6A" w:rsidRPr="004A3D6F">
        <w:rPr>
          <w:sz w:val="24"/>
          <w:szCs w:val="24"/>
        </w:rPr>
        <w:t>high</w:t>
      </w:r>
      <w:r w:rsidR="007A3D6A">
        <w:rPr>
          <w:sz w:val="24"/>
          <w:szCs w:val="24"/>
        </w:rPr>
        <w:t>-</w:t>
      </w:r>
      <w:r w:rsidRPr="004A3D6F">
        <w:rPr>
          <w:sz w:val="24"/>
          <w:szCs w:val="24"/>
        </w:rPr>
        <w:t xml:space="preserve">volume production in February 2021. </w:t>
      </w:r>
      <w:r>
        <w:rPr>
          <w:sz w:val="24"/>
          <w:szCs w:val="24"/>
        </w:rPr>
        <w:t xml:space="preserve">It is about that time that residents for miles </w:t>
      </w:r>
      <w:r w:rsidR="00D3623A">
        <w:rPr>
          <w:sz w:val="24"/>
          <w:szCs w:val="24"/>
        </w:rPr>
        <w:t xml:space="preserve">around </w:t>
      </w:r>
      <w:r>
        <w:rPr>
          <w:sz w:val="24"/>
          <w:szCs w:val="24"/>
        </w:rPr>
        <w:t>started smelling the fou</w:t>
      </w:r>
      <w:r w:rsidR="00D3623A">
        <w:rPr>
          <w:sz w:val="24"/>
          <w:szCs w:val="24"/>
        </w:rPr>
        <w:t>l</w:t>
      </w:r>
      <w:r>
        <w:rPr>
          <w:sz w:val="24"/>
          <w:szCs w:val="24"/>
        </w:rPr>
        <w:t xml:space="preserve"> odors and feeling the physical effects.</w:t>
      </w:r>
    </w:p>
    <w:p w14:paraId="5ABDE130" w14:textId="4327AB0D" w:rsidR="00625A63" w:rsidRDefault="00625A63" w:rsidP="004A3D6F">
      <w:pPr>
        <w:rPr>
          <w:sz w:val="24"/>
          <w:szCs w:val="24"/>
        </w:rPr>
      </w:pPr>
      <w:r>
        <w:rPr>
          <w:sz w:val="24"/>
          <w:szCs w:val="24"/>
        </w:rPr>
        <w:t xml:space="preserve">That included </w:t>
      </w:r>
      <w:r w:rsidRPr="00625A63">
        <w:rPr>
          <w:sz w:val="24"/>
          <w:szCs w:val="24"/>
        </w:rPr>
        <w:t xml:space="preserve">residents </w:t>
      </w:r>
      <w:r w:rsidR="007A3D6A">
        <w:rPr>
          <w:sz w:val="24"/>
          <w:szCs w:val="24"/>
        </w:rPr>
        <w:t>of</w:t>
      </w:r>
      <w:r w:rsidR="007A3D6A" w:rsidRPr="00625A63">
        <w:rPr>
          <w:sz w:val="24"/>
          <w:szCs w:val="24"/>
        </w:rPr>
        <w:t xml:space="preserve"> </w:t>
      </w:r>
      <w:r w:rsidRPr="00625A63">
        <w:rPr>
          <w:sz w:val="24"/>
          <w:szCs w:val="24"/>
        </w:rPr>
        <w:t>York, Lancaster, and Chester Counties in South Carolina, and Union and Mecklenburg Counties in North Carolina. The South Carolina DHEC has received more than 17,000 complaints of noxious odors.</w:t>
      </w:r>
    </w:p>
    <w:p w14:paraId="5B44989E" w14:textId="5B00C95F" w:rsidR="004A3D6F" w:rsidRPr="004A3D6F" w:rsidRDefault="00B94F08" w:rsidP="00B94F08">
      <w:pPr>
        <w:rPr>
          <w:sz w:val="24"/>
          <w:szCs w:val="24"/>
        </w:rPr>
      </w:pPr>
      <w:r w:rsidRPr="00B94F08">
        <w:rPr>
          <w:sz w:val="24"/>
          <w:szCs w:val="24"/>
        </w:rPr>
        <w:t xml:space="preserve">Plaintiffs Marty and Terri Kennedy live </w:t>
      </w:r>
      <w:r>
        <w:rPr>
          <w:sz w:val="24"/>
          <w:szCs w:val="24"/>
        </w:rPr>
        <w:t xml:space="preserve">in </w:t>
      </w:r>
      <w:r w:rsidRPr="00B94F08">
        <w:rPr>
          <w:sz w:val="24"/>
          <w:szCs w:val="24"/>
        </w:rPr>
        <w:t>Indian Land, S</w:t>
      </w:r>
      <w:r>
        <w:rPr>
          <w:sz w:val="24"/>
          <w:szCs w:val="24"/>
        </w:rPr>
        <w:t xml:space="preserve">.C., about </w:t>
      </w:r>
      <w:r w:rsidRPr="00B94F08">
        <w:rPr>
          <w:sz w:val="24"/>
          <w:szCs w:val="24"/>
        </w:rPr>
        <w:t xml:space="preserve">seven miles northeast </w:t>
      </w:r>
      <w:r w:rsidR="004959D0">
        <w:rPr>
          <w:sz w:val="24"/>
          <w:szCs w:val="24"/>
        </w:rPr>
        <w:t>of the mill</w:t>
      </w:r>
      <w:r w:rsidR="00D3623A">
        <w:rPr>
          <w:sz w:val="24"/>
          <w:szCs w:val="24"/>
        </w:rPr>
        <w:t>, and</w:t>
      </w:r>
      <w:r w:rsidR="004959D0">
        <w:rPr>
          <w:sz w:val="24"/>
          <w:szCs w:val="24"/>
        </w:rPr>
        <w:t xml:space="preserve"> </w:t>
      </w:r>
      <w:r w:rsidRPr="00B94F08">
        <w:rPr>
          <w:sz w:val="24"/>
          <w:szCs w:val="24"/>
        </w:rPr>
        <w:t xml:space="preserve">started noticing the odor in January 2021.  The smell of rotten eggs sewage seeped into their home, often waking them up in the middle of the night.  The odor would come in waves, three to five times a week.  </w:t>
      </w:r>
      <w:r w:rsidR="004959D0">
        <w:rPr>
          <w:sz w:val="24"/>
          <w:szCs w:val="24"/>
        </w:rPr>
        <w:t xml:space="preserve">They </w:t>
      </w:r>
      <w:r w:rsidRPr="00B94F08">
        <w:rPr>
          <w:sz w:val="24"/>
          <w:szCs w:val="24"/>
        </w:rPr>
        <w:t xml:space="preserve">suffered health </w:t>
      </w:r>
      <w:r w:rsidR="004959D0">
        <w:rPr>
          <w:sz w:val="24"/>
          <w:szCs w:val="24"/>
        </w:rPr>
        <w:t>ef</w:t>
      </w:r>
      <w:r w:rsidRPr="00B94F08">
        <w:rPr>
          <w:sz w:val="24"/>
          <w:szCs w:val="24"/>
        </w:rPr>
        <w:t>fects including headaches, bloody noses, sinus issues, and persistent nausea</w:t>
      </w:r>
      <w:r w:rsidR="004959D0">
        <w:rPr>
          <w:sz w:val="24"/>
          <w:szCs w:val="24"/>
        </w:rPr>
        <w:t xml:space="preserve"> and had to seek </w:t>
      </w:r>
      <w:r w:rsidRPr="00B94F08">
        <w:rPr>
          <w:sz w:val="24"/>
          <w:szCs w:val="24"/>
        </w:rPr>
        <w:t>medical treatment</w:t>
      </w:r>
      <w:r w:rsidR="004959D0">
        <w:rPr>
          <w:sz w:val="24"/>
          <w:szCs w:val="24"/>
        </w:rPr>
        <w:t>.</w:t>
      </w:r>
    </w:p>
    <w:p w14:paraId="16A264A1" w14:textId="63D9DFCC" w:rsidR="00A17F6A" w:rsidRDefault="00A17F6A">
      <w:pPr>
        <w:rPr>
          <w:sz w:val="24"/>
          <w:szCs w:val="24"/>
        </w:rPr>
      </w:pPr>
      <w:r w:rsidRPr="00A17F6A">
        <w:rPr>
          <w:sz w:val="24"/>
          <w:szCs w:val="24"/>
        </w:rPr>
        <w:t xml:space="preserve">Inhalation of hydrogen sulfide has been shown to cause adverse health effects, ranging from eye, nose and throat irritation, difficulty breathing, and headaches to poor memory, tiredness, and bronchial or lung hemorrhage. Repeated or prolonged exposure can </w:t>
      </w:r>
      <w:r w:rsidR="005C4A35">
        <w:rPr>
          <w:sz w:val="24"/>
          <w:szCs w:val="24"/>
        </w:rPr>
        <w:t xml:space="preserve">cause </w:t>
      </w:r>
      <w:r w:rsidRPr="00A17F6A">
        <w:rPr>
          <w:sz w:val="24"/>
          <w:szCs w:val="24"/>
        </w:rPr>
        <w:t xml:space="preserve">neurologic symptoms, including psychological disorders, with chronic exposure posing more serious </w:t>
      </w:r>
      <w:r w:rsidRPr="00635D41">
        <w:rPr>
          <w:sz w:val="24"/>
          <w:szCs w:val="24"/>
        </w:rPr>
        <w:t xml:space="preserve">consequences to children and pregnant women. </w:t>
      </w:r>
    </w:p>
    <w:p w14:paraId="0F023586" w14:textId="7D409BEF" w:rsidR="00973964" w:rsidRPr="00973964" w:rsidRDefault="00973964" w:rsidP="00973964">
      <w:pPr>
        <w:jc w:val="center"/>
        <w:rPr>
          <w:b/>
          <w:bCs/>
          <w:sz w:val="24"/>
          <w:szCs w:val="24"/>
        </w:rPr>
      </w:pPr>
      <w:r>
        <w:rPr>
          <w:b/>
          <w:bCs/>
          <w:sz w:val="24"/>
          <w:szCs w:val="24"/>
        </w:rPr>
        <w:t xml:space="preserve">NEW-INDY </w:t>
      </w:r>
      <w:r w:rsidRPr="00973964">
        <w:rPr>
          <w:b/>
          <w:bCs/>
          <w:sz w:val="24"/>
          <w:szCs w:val="24"/>
        </w:rPr>
        <w:t>TOWN HALL Information:</w:t>
      </w:r>
    </w:p>
    <w:p w14:paraId="3CE87BEF" w14:textId="41B98E3D" w:rsidR="00973964" w:rsidRPr="00973964" w:rsidRDefault="00973964" w:rsidP="00973964">
      <w:pPr>
        <w:jc w:val="center"/>
        <w:rPr>
          <w:rFonts w:eastAsia="Times New Roman"/>
          <w:b/>
          <w:bCs/>
          <w:sz w:val="24"/>
          <w:szCs w:val="24"/>
        </w:rPr>
      </w:pPr>
      <w:r w:rsidRPr="00973964">
        <w:rPr>
          <w:rFonts w:eastAsia="Times New Roman"/>
          <w:b/>
          <w:bCs/>
          <w:sz w:val="24"/>
          <w:szCs w:val="24"/>
        </w:rPr>
        <w:t>When: June 16 at 6:30pm</w:t>
      </w:r>
    </w:p>
    <w:p w14:paraId="543DF699" w14:textId="06927F3F" w:rsidR="00973964" w:rsidRPr="00973964" w:rsidRDefault="00973964" w:rsidP="00973964">
      <w:pPr>
        <w:jc w:val="center"/>
        <w:rPr>
          <w:rFonts w:eastAsia="Times New Roman"/>
          <w:b/>
          <w:bCs/>
          <w:sz w:val="24"/>
          <w:szCs w:val="24"/>
        </w:rPr>
      </w:pPr>
      <w:r w:rsidRPr="00973964">
        <w:rPr>
          <w:rFonts w:eastAsia="Times New Roman"/>
          <w:b/>
          <w:bCs/>
          <w:sz w:val="24"/>
          <w:szCs w:val="24"/>
        </w:rPr>
        <w:t>Where: Southern Charm Events: 534 Waterford Glen Way, Rock Hill, SC 29730.</w:t>
      </w:r>
    </w:p>
    <w:p w14:paraId="5AECA80C" w14:textId="3D28597F" w:rsidR="00973964" w:rsidRPr="00635D41" w:rsidRDefault="00973964" w:rsidP="00973964">
      <w:pPr>
        <w:jc w:val="center"/>
        <w:rPr>
          <w:rFonts w:eastAsia="Times New Roman"/>
          <w:sz w:val="24"/>
          <w:szCs w:val="24"/>
        </w:rPr>
      </w:pPr>
      <w:r w:rsidRPr="00973964">
        <w:rPr>
          <w:rFonts w:eastAsia="Times New Roman"/>
          <w:b/>
          <w:bCs/>
          <w:sz w:val="24"/>
          <w:szCs w:val="24"/>
        </w:rPr>
        <w:t xml:space="preserve">More information </w:t>
      </w:r>
      <w:hyperlink r:id="rId19" w:history="1">
        <w:r w:rsidRPr="00973964">
          <w:rPr>
            <w:rStyle w:val="Hyperlink"/>
            <w:rFonts w:eastAsia="Times New Roman"/>
            <w:b/>
            <w:bCs/>
            <w:sz w:val="24"/>
            <w:szCs w:val="24"/>
          </w:rPr>
          <w:t>https://elrodpope.com/new-indy-paper-mill-air-pollution/</w:t>
        </w:r>
      </w:hyperlink>
    </w:p>
    <w:p w14:paraId="05DE1A12" w14:textId="14FE2C89" w:rsidR="00EC77ED" w:rsidRDefault="00EC77ED" w:rsidP="00EC77ED">
      <w:pPr>
        <w:jc w:val="center"/>
        <w:rPr>
          <w:sz w:val="24"/>
          <w:szCs w:val="24"/>
        </w:rPr>
      </w:pPr>
      <w:r>
        <w:rPr>
          <w:sz w:val="24"/>
          <w:szCs w:val="24"/>
        </w:rPr>
        <w:t>###</w:t>
      </w:r>
    </w:p>
    <w:p w14:paraId="75FF397D" w14:textId="77777777" w:rsidR="00973964" w:rsidRPr="00EC77ED" w:rsidRDefault="00973964" w:rsidP="00EC77ED">
      <w:pPr>
        <w:jc w:val="center"/>
        <w:rPr>
          <w:sz w:val="24"/>
          <w:szCs w:val="24"/>
        </w:rPr>
      </w:pPr>
    </w:p>
    <w:sectPr w:rsidR="00973964" w:rsidRPr="00EC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741B6"/>
    <w:multiLevelType w:val="hybridMultilevel"/>
    <w:tmpl w:val="6DCA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zNjAyMzAxMbIwtTBX0lEKTi0uzszPAykwqgUAtfuZsiwAAAA="/>
  </w:docVars>
  <w:rsids>
    <w:rsidRoot w:val="004A3D6F"/>
    <w:rsid w:val="00003A2A"/>
    <w:rsid w:val="00064073"/>
    <w:rsid w:val="00094C39"/>
    <w:rsid w:val="000A5619"/>
    <w:rsid w:val="000D55E3"/>
    <w:rsid w:val="000E6CE9"/>
    <w:rsid w:val="00117BD5"/>
    <w:rsid w:val="0013214E"/>
    <w:rsid w:val="00144F25"/>
    <w:rsid w:val="00184F4F"/>
    <w:rsid w:val="001E6634"/>
    <w:rsid w:val="001F30D5"/>
    <w:rsid w:val="00304667"/>
    <w:rsid w:val="00377E68"/>
    <w:rsid w:val="003F6ED9"/>
    <w:rsid w:val="004149C3"/>
    <w:rsid w:val="0045586F"/>
    <w:rsid w:val="004959D0"/>
    <w:rsid w:val="004A3D6F"/>
    <w:rsid w:val="005936D5"/>
    <w:rsid w:val="005C4A35"/>
    <w:rsid w:val="00625A63"/>
    <w:rsid w:val="00635D41"/>
    <w:rsid w:val="00681414"/>
    <w:rsid w:val="006D6414"/>
    <w:rsid w:val="007A3D6A"/>
    <w:rsid w:val="007C61A3"/>
    <w:rsid w:val="00867457"/>
    <w:rsid w:val="0087302D"/>
    <w:rsid w:val="00973964"/>
    <w:rsid w:val="009C3EBB"/>
    <w:rsid w:val="009E6559"/>
    <w:rsid w:val="00A03A4B"/>
    <w:rsid w:val="00A17F6A"/>
    <w:rsid w:val="00A95199"/>
    <w:rsid w:val="00AE61B5"/>
    <w:rsid w:val="00AF0573"/>
    <w:rsid w:val="00B336EE"/>
    <w:rsid w:val="00B94F08"/>
    <w:rsid w:val="00C26F8E"/>
    <w:rsid w:val="00C37453"/>
    <w:rsid w:val="00C9032D"/>
    <w:rsid w:val="00CB1551"/>
    <w:rsid w:val="00D3623A"/>
    <w:rsid w:val="00DA2356"/>
    <w:rsid w:val="00DA30D6"/>
    <w:rsid w:val="00E018D8"/>
    <w:rsid w:val="00EC77ED"/>
    <w:rsid w:val="00ED00C9"/>
    <w:rsid w:val="00F30D3A"/>
    <w:rsid w:val="00F55539"/>
    <w:rsid w:val="00F87534"/>
    <w:rsid w:val="00FB1847"/>
    <w:rsid w:val="00FD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4DDE"/>
  <w15:chartTrackingRefBased/>
  <w15:docId w15:val="{68948707-4077-4D05-B9F8-527A089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ED"/>
    <w:pPr>
      <w:ind w:left="720"/>
      <w:contextualSpacing/>
    </w:pPr>
  </w:style>
  <w:style w:type="table" w:styleId="TableGrid">
    <w:name w:val="Table Grid"/>
    <w:basedOn w:val="TableNormal"/>
    <w:uiPriority w:val="39"/>
    <w:rsid w:val="00CB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49C3"/>
    <w:rPr>
      <w:color w:val="0563C1" w:themeColor="hyperlink"/>
      <w:u w:val="single"/>
    </w:rPr>
  </w:style>
  <w:style w:type="character" w:styleId="UnresolvedMention">
    <w:name w:val="Unresolved Mention"/>
    <w:basedOn w:val="DefaultParagraphFont"/>
    <w:uiPriority w:val="99"/>
    <w:semiHidden/>
    <w:unhideWhenUsed/>
    <w:rsid w:val="0041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1261">
      <w:bodyDiv w:val="1"/>
      <w:marLeft w:val="0"/>
      <w:marRight w:val="0"/>
      <w:marTop w:val="0"/>
      <w:marBottom w:val="0"/>
      <w:divBdr>
        <w:top w:val="none" w:sz="0" w:space="0" w:color="auto"/>
        <w:left w:val="none" w:sz="0" w:space="0" w:color="auto"/>
        <w:bottom w:val="none" w:sz="0" w:space="0" w:color="auto"/>
        <w:right w:val="none" w:sz="0" w:space="0" w:color="auto"/>
      </w:divBdr>
    </w:div>
    <w:div w:id="10717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mbde.com/chase-t-brockstedt/" TargetMode="External"/><Relationship Id="rId18" Type="http://schemas.openxmlformats.org/officeDocument/2006/relationships/hyperlink" Target="https://elrodpope.com/new-indy-paper-mill-air-pollu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fspa.com/attorney/philip-c-federico/" TargetMode="External"/><Relationship Id="rId17" Type="http://schemas.openxmlformats.org/officeDocument/2006/relationships/hyperlink" Target="https://mountairecase.com/" TargetMode="External"/><Relationship Id="rId2" Type="http://schemas.openxmlformats.org/officeDocument/2006/relationships/numbering" Target="numbering.xml"/><Relationship Id="rId16" Type="http://schemas.openxmlformats.org/officeDocument/2006/relationships/hyperlink" Target="https://mountairecas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dmund_tagliaferri@dkcnews.com" TargetMode="External"/><Relationship Id="rId11" Type="http://schemas.openxmlformats.org/officeDocument/2006/relationships/hyperlink" Target="https://elrodpope.com/new-indy-paper-mill-air-pollution/" TargetMode="External"/><Relationship Id="rId5" Type="http://schemas.openxmlformats.org/officeDocument/2006/relationships/webSettings" Target="webSettings.xml"/><Relationship Id="rId15" Type="http://schemas.openxmlformats.org/officeDocument/2006/relationships/hyperlink" Target="https://www.stavlaw.net/about-leon" TargetMode="External"/><Relationship Id="rId10" Type="http://schemas.openxmlformats.org/officeDocument/2006/relationships/image" Target="media/image4.png"/><Relationship Id="rId19" Type="http://schemas.openxmlformats.org/officeDocument/2006/relationships/hyperlink" Target="https://elrodpope.com/new-indy-paper-mill-air-polluti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lrodpope.com/thomas-e-tommy-p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71BF-03FC-B44D-918C-D143F5EA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Tagliaferri</dc:creator>
  <cp:keywords/>
  <dc:description/>
  <cp:lastModifiedBy>Rebecca Weintraub</cp:lastModifiedBy>
  <cp:revision>2</cp:revision>
  <dcterms:created xsi:type="dcterms:W3CDTF">2021-06-08T13:13:00Z</dcterms:created>
  <dcterms:modified xsi:type="dcterms:W3CDTF">2021-06-08T13:13:00Z</dcterms:modified>
</cp:coreProperties>
</file>